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6627B" w14:textId="2584DAD1" w:rsidR="008B7FED" w:rsidRPr="00B86757" w:rsidRDefault="00307A7A" w:rsidP="00B86757">
      <w:pPr>
        <w:pStyle w:val="Heading1"/>
      </w:pPr>
      <w:r>
        <w:t>Motivation and method: Why and how people study</w:t>
      </w:r>
      <w:r w:rsidR="00732303" w:rsidRPr="00732303">
        <w:rPr>
          <w:noProof/>
        </w:rPr>
        <w:t xml:space="preserve"> </w:t>
      </w:r>
    </w:p>
    <w:p w14:paraId="426D0F1B" w14:textId="6CE9538D" w:rsidR="008B7FED" w:rsidRPr="008B7FED" w:rsidRDefault="007B2F84" w:rsidP="007B2F84">
      <w:pPr>
        <w:spacing w:before="360" w:after="360"/>
        <w:rPr>
          <w:sz w:val="24"/>
        </w:rPr>
      </w:pPr>
      <w:r w:rsidRPr="007B2F84">
        <w:rPr>
          <w:b/>
          <w:sz w:val="24"/>
        </w:rPr>
        <w:t>Your name</w:t>
      </w:r>
      <w:r w:rsidRPr="007B2F84">
        <w:rPr>
          <w:sz w:val="24"/>
        </w:rPr>
        <w:t>: ___________________</w:t>
      </w:r>
      <w:r w:rsidRPr="007B2F84">
        <w:rPr>
          <w:sz w:val="24"/>
        </w:rPr>
        <w:tab/>
      </w:r>
    </w:p>
    <w:p w14:paraId="606752FD" w14:textId="0F4D9B5B" w:rsidR="007B2F84" w:rsidRPr="007B2F84" w:rsidRDefault="007B2F84" w:rsidP="007B2F84">
      <w:pPr>
        <w:spacing w:before="360" w:after="360"/>
        <w:rPr>
          <w:sz w:val="24"/>
        </w:rPr>
      </w:pPr>
      <w:r w:rsidRPr="007B2F84">
        <w:rPr>
          <w:b/>
          <w:sz w:val="24"/>
        </w:rPr>
        <w:t>Today’s date</w:t>
      </w:r>
      <w:r w:rsidRPr="007B2F84">
        <w:rPr>
          <w:sz w:val="24"/>
        </w:rPr>
        <w:t>: ___/___/___</w:t>
      </w:r>
    </w:p>
    <w:p w14:paraId="4EF40946" w14:textId="77777777" w:rsidR="00EE7D4A" w:rsidRDefault="00EE7D4A" w:rsidP="008B7FED">
      <w:pPr>
        <w:pStyle w:val="Heading2"/>
        <w:spacing w:before="360" w:after="360"/>
      </w:pPr>
      <w:r>
        <w:t xml:space="preserve">Before you start </w:t>
      </w:r>
    </w:p>
    <w:p w14:paraId="3E638259" w14:textId="4F87693B" w:rsidR="00EE7D4A" w:rsidRDefault="00B86757" w:rsidP="00EE7D4A">
      <w:r>
        <w:t>L</w:t>
      </w:r>
      <w:r w:rsidR="00EE7D4A">
        <w:t>is</w:t>
      </w:r>
      <w:r>
        <w:t xml:space="preserve">ten and write down some words. </w:t>
      </w:r>
      <w:r w:rsidR="00EE7D4A">
        <w:t xml:space="preserve">Then, write a sentence about what you think the story is about. </w:t>
      </w:r>
    </w:p>
    <w:p w14:paraId="0A8C68AD" w14:textId="79B41E8C" w:rsidR="00EE7D4A" w:rsidRDefault="00EE7D4A" w:rsidP="00456571">
      <w:pPr>
        <w:pStyle w:val="ListParagraph"/>
        <w:numPr>
          <w:ilvl w:val="0"/>
          <w:numId w:val="1"/>
        </w:numPr>
        <w:spacing w:before="0" w:after="160" w:line="259" w:lineRule="auto"/>
      </w:pPr>
      <w:r>
        <w:t>_______________________________________________________</w:t>
      </w:r>
    </w:p>
    <w:p w14:paraId="47986E3E" w14:textId="18DCED6E" w:rsidR="00EE7D4A" w:rsidRDefault="00EE7D4A" w:rsidP="00B86757">
      <w:pPr>
        <w:pStyle w:val="Heading2"/>
      </w:pPr>
      <w:r w:rsidRPr="00B27DA2">
        <w:t>What do to</w:t>
      </w:r>
      <w:r>
        <w:t xml:space="preserve"> now</w:t>
      </w:r>
    </w:p>
    <w:p w14:paraId="3DCA1F9C" w14:textId="56FC7BCA" w:rsidR="00EE7D4A" w:rsidRDefault="00EE7D4A" w:rsidP="00EE7D4A">
      <w:pPr>
        <w:spacing w:after="0" w:line="270" w:lineRule="atLeast"/>
      </w:pPr>
      <w:r>
        <w:t>Read the News Story and w</w:t>
      </w:r>
      <w:r w:rsidR="00B86757">
        <w:t xml:space="preserve">rite answers to the questions. </w:t>
      </w:r>
      <w:r>
        <w:t>Use your dicti</w:t>
      </w:r>
      <w:r w:rsidR="00B86757">
        <w:t xml:space="preserve">onary to help with new words. Some of your answers will come from the text </w:t>
      </w:r>
      <w:r>
        <w:t xml:space="preserve">and some will come from your knowledge of the world.    </w:t>
      </w:r>
    </w:p>
    <w:p w14:paraId="0E2B6A68" w14:textId="77777777" w:rsidR="00EE7D4A" w:rsidRDefault="00EE7D4A" w:rsidP="00EE7D4A">
      <w:pPr>
        <w:spacing w:after="0" w:line="270" w:lineRule="atLeast"/>
      </w:pPr>
    </w:p>
    <w:p w14:paraId="329DDD3E" w14:textId="77777777" w:rsidR="00EE7D4A" w:rsidRDefault="00EE7D4A" w:rsidP="00456571">
      <w:pPr>
        <w:pStyle w:val="ListParagraph"/>
        <w:numPr>
          <w:ilvl w:val="0"/>
          <w:numId w:val="1"/>
        </w:numPr>
        <w:spacing w:before="0" w:after="160" w:line="270" w:lineRule="atLeast"/>
      </w:pPr>
      <w:r>
        <w:t>Why did the journalist choose Steffi Lilac’s life to include in his story about petrol tax and comments by the Federal Treasurer?</w:t>
      </w:r>
    </w:p>
    <w:p w14:paraId="6D3D559C" w14:textId="7E223E45" w:rsidR="00EE7D4A" w:rsidRDefault="00B86757" w:rsidP="00B86757">
      <w:pPr>
        <w:ind w:firstLine="360"/>
      </w:pPr>
      <w:r>
        <w:t>__</w:t>
      </w:r>
      <w:r w:rsidR="00EE7D4A">
        <w:t>_____________________________________________________</w:t>
      </w:r>
    </w:p>
    <w:p w14:paraId="650A2374" w14:textId="77777777" w:rsidR="00EE7D4A" w:rsidRDefault="00EE7D4A" w:rsidP="00EE7D4A">
      <w:pPr>
        <w:spacing w:after="0" w:line="270" w:lineRule="atLeast"/>
      </w:pPr>
    </w:p>
    <w:p w14:paraId="50FEF4A1" w14:textId="392D29C0" w:rsidR="00EE7D4A" w:rsidRDefault="00EE7D4A" w:rsidP="00456571">
      <w:pPr>
        <w:pStyle w:val="ListParagraph"/>
        <w:numPr>
          <w:ilvl w:val="0"/>
          <w:numId w:val="1"/>
        </w:numPr>
        <w:spacing w:before="0" w:after="160" w:line="270" w:lineRule="atLeast"/>
      </w:pPr>
      <w:r>
        <w:t xml:space="preserve">Australia has three layers of </w:t>
      </w:r>
      <w:r w:rsidR="00B86757">
        <w:t>g</w:t>
      </w:r>
      <w:r>
        <w:t>overnment. Does the Federal Treasurer work for the whole country or for th</w:t>
      </w:r>
      <w:r w:rsidR="00B86757">
        <w:t xml:space="preserve">e State of Victoria or for the </w:t>
      </w:r>
      <w:r>
        <w:t>Local Council?</w:t>
      </w:r>
    </w:p>
    <w:p w14:paraId="5FFB9602" w14:textId="18E9CA86" w:rsidR="00EE7D4A" w:rsidRDefault="00EE7D4A" w:rsidP="00B86757">
      <w:pPr>
        <w:ind w:firstLine="360"/>
      </w:pPr>
      <w:r>
        <w:t>________________________</w:t>
      </w:r>
      <w:r w:rsidR="00B86757">
        <w:t>_______________________________</w:t>
      </w:r>
    </w:p>
    <w:p w14:paraId="51B6BC8B" w14:textId="6FA7D7BA" w:rsidR="00EE7D4A" w:rsidRDefault="00EE7D4A" w:rsidP="00EE7D4A">
      <w:pPr>
        <w:pBdr>
          <w:bottom w:val="single" w:sz="2" w:space="1" w:color="auto"/>
        </w:pBdr>
        <w:spacing w:line="270" w:lineRule="atLeast"/>
        <w:ind w:left="360"/>
      </w:pPr>
      <w:r>
        <w:t xml:space="preserve">How do you know you’ve got the answer correct? </w:t>
      </w:r>
    </w:p>
    <w:p w14:paraId="6A6BF6F6" w14:textId="6C952A92" w:rsidR="00EE7D4A" w:rsidRPr="00B86757" w:rsidRDefault="00EE7D4A" w:rsidP="00EE7D4A">
      <w:pPr>
        <w:pBdr>
          <w:bottom w:val="single" w:sz="2" w:space="1" w:color="auto"/>
        </w:pBdr>
        <w:spacing w:line="270" w:lineRule="atLeast"/>
        <w:ind w:left="360"/>
        <w:rPr>
          <w:u w:val="single"/>
        </w:rPr>
      </w:pPr>
    </w:p>
    <w:p w14:paraId="2E36FB52" w14:textId="6FA0123A" w:rsidR="00EE7D4A" w:rsidRDefault="00EE7D4A" w:rsidP="00456571">
      <w:pPr>
        <w:pStyle w:val="ListParagraph"/>
        <w:numPr>
          <w:ilvl w:val="0"/>
          <w:numId w:val="1"/>
        </w:numPr>
        <w:spacing w:before="0" w:after="160" w:line="259" w:lineRule="auto"/>
      </w:pPr>
      <w:r>
        <w:t>Ms Lilac says, “…</w:t>
      </w:r>
      <w:r w:rsidRPr="00584744">
        <w:rPr>
          <w:i/>
        </w:rPr>
        <w:t>I don’t know how they expect us to get around</w:t>
      </w:r>
      <w:r w:rsidR="00B86757">
        <w:t xml:space="preserve">.” </w:t>
      </w:r>
      <w:r>
        <w:t>Does she mean: (tick the best answer)</w:t>
      </w:r>
    </w:p>
    <w:p w14:paraId="0E543629" w14:textId="6AE83FEB" w:rsidR="00EE7D4A" w:rsidRDefault="00EE7D4A" w:rsidP="00456571">
      <w:pPr>
        <w:pStyle w:val="ListParagraph"/>
        <w:numPr>
          <w:ilvl w:val="1"/>
          <w:numId w:val="1"/>
        </w:numPr>
        <w:spacing w:before="0" w:after="160" w:line="259" w:lineRule="auto"/>
      </w:pPr>
      <w:r>
        <w:t>How we travel</w:t>
      </w:r>
    </w:p>
    <w:p w14:paraId="4FAE6D4E" w14:textId="6AE901B2" w:rsidR="00EE7D4A" w:rsidRDefault="00B86757" w:rsidP="00456571">
      <w:pPr>
        <w:pStyle w:val="ListParagraph"/>
        <w:numPr>
          <w:ilvl w:val="1"/>
          <w:numId w:val="1"/>
        </w:numPr>
        <w:spacing w:before="0" w:after="160" w:line="259" w:lineRule="auto"/>
      </w:pPr>
      <w:r>
        <w:t xml:space="preserve">How we </w:t>
      </w:r>
      <w:r w:rsidR="00EE7D4A">
        <w:t>feed our children</w:t>
      </w:r>
    </w:p>
    <w:p w14:paraId="71A41BD4" w14:textId="04D80F0C" w:rsidR="00EE7D4A" w:rsidRDefault="00B86757" w:rsidP="00456571">
      <w:pPr>
        <w:pStyle w:val="ListParagraph"/>
        <w:numPr>
          <w:ilvl w:val="1"/>
          <w:numId w:val="1"/>
        </w:numPr>
        <w:spacing w:before="0" w:after="160" w:line="259" w:lineRule="auto"/>
      </w:pPr>
      <w:r>
        <w:t xml:space="preserve">How we look around for </w:t>
      </w:r>
      <w:r w:rsidR="00EE7D4A">
        <w:t>her children</w:t>
      </w:r>
    </w:p>
    <w:p w14:paraId="3FCC93B2" w14:textId="77777777" w:rsidR="00EE7D4A" w:rsidRDefault="00EE7D4A" w:rsidP="00456571">
      <w:pPr>
        <w:pStyle w:val="ListParagraph"/>
        <w:numPr>
          <w:ilvl w:val="1"/>
          <w:numId w:val="1"/>
        </w:numPr>
        <w:spacing w:before="240" w:after="160" w:line="259" w:lineRule="auto"/>
      </w:pPr>
      <w:r>
        <w:t>How we look after our children</w:t>
      </w:r>
    </w:p>
    <w:p w14:paraId="264ADAEC" w14:textId="77777777" w:rsidR="00EE7D4A" w:rsidRDefault="00EE7D4A" w:rsidP="00EE7D4A">
      <w:pPr>
        <w:pStyle w:val="ListParagraph"/>
        <w:spacing w:before="240"/>
        <w:ind w:left="1440"/>
      </w:pPr>
    </w:p>
    <w:p w14:paraId="20BD5F9C" w14:textId="77777777" w:rsidR="00EE7D4A" w:rsidRDefault="00EE7D4A" w:rsidP="00456571">
      <w:pPr>
        <w:pStyle w:val="ListParagraph"/>
        <w:numPr>
          <w:ilvl w:val="0"/>
          <w:numId w:val="1"/>
        </w:numPr>
        <w:spacing w:before="240" w:after="160" w:line="259" w:lineRule="auto"/>
      </w:pPr>
      <w:r>
        <w:t xml:space="preserve">Who </w:t>
      </w:r>
      <w:proofErr w:type="gramStart"/>
      <w:r>
        <w:t>is</w:t>
      </w:r>
      <w:proofErr w:type="gramEnd"/>
      <w:r>
        <w:t xml:space="preserve"> ‘</w:t>
      </w:r>
      <w:r w:rsidRPr="00902A98">
        <w:rPr>
          <w:i/>
        </w:rPr>
        <w:t>they</w:t>
      </w:r>
      <w:r>
        <w:t>’ and who is ‘</w:t>
      </w:r>
      <w:r w:rsidRPr="00902A98">
        <w:rPr>
          <w:i/>
        </w:rPr>
        <w:t>us</w:t>
      </w:r>
      <w:r>
        <w:t>’ in her comment?</w:t>
      </w:r>
    </w:p>
    <w:p w14:paraId="62C1C0A2" w14:textId="7BF7DEE9" w:rsidR="00EE7D4A" w:rsidRDefault="00EE7D4A" w:rsidP="00B86757">
      <w:pPr>
        <w:spacing w:after="0"/>
        <w:ind w:left="360"/>
      </w:pPr>
      <w:r>
        <w:lastRenderedPageBreak/>
        <w:t>___________________________________________</w:t>
      </w:r>
      <w:r w:rsidR="00B86757">
        <w:t>____________</w:t>
      </w:r>
    </w:p>
    <w:p w14:paraId="3E07E38A" w14:textId="223DDB2B" w:rsidR="00EE7D4A" w:rsidRDefault="00EE7D4A" w:rsidP="00456571">
      <w:pPr>
        <w:pStyle w:val="ListParagraph"/>
        <w:numPr>
          <w:ilvl w:val="0"/>
          <w:numId w:val="1"/>
        </w:numPr>
        <w:spacing w:before="0" w:after="160" w:line="259" w:lineRule="auto"/>
      </w:pPr>
      <w:r>
        <w:t>Which sentence makes sense about Ms Lilac’s life</w:t>
      </w:r>
      <w:r w:rsidR="00B86757">
        <w:t>?</w:t>
      </w:r>
      <w:r>
        <w:t xml:space="preserve"> (</w:t>
      </w:r>
      <w:r w:rsidR="00B86757">
        <w:t>T</w:t>
      </w:r>
      <w:r>
        <w:t>ick the best answer</w:t>
      </w:r>
      <w:r w:rsidR="00B86757">
        <w:t>.</w:t>
      </w:r>
      <w:r>
        <w:t>)</w:t>
      </w:r>
    </w:p>
    <w:p w14:paraId="4FB0F30F" w14:textId="77777777" w:rsidR="00EE7D4A" w:rsidRDefault="00EE7D4A" w:rsidP="00456571">
      <w:pPr>
        <w:pStyle w:val="ListParagraph"/>
        <w:numPr>
          <w:ilvl w:val="1"/>
          <w:numId w:val="1"/>
        </w:numPr>
        <w:spacing w:before="0" w:after="160" w:line="259" w:lineRule="auto"/>
      </w:pPr>
      <w:r>
        <w:t>Having a car is expensive for her and she isn’t careful with money.</w:t>
      </w:r>
    </w:p>
    <w:p w14:paraId="52695CB1" w14:textId="77777777" w:rsidR="00EE7D4A" w:rsidRDefault="00EE7D4A" w:rsidP="00456571">
      <w:pPr>
        <w:pStyle w:val="ListParagraph"/>
        <w:numPr>
          <w:ilvl w:val="1"/>
          <w:numId w:val="1"/>
        </w:numPr>
        <w:spacing w:before="0" w:after="160" w:line="259" w:lineRule="auto"/>
      </w:pPr>
      <w:r>
        <w:t>Having a car is expensive for her but she needs it if she wants to graduate.</w:t>
      </w:r>
    </w:p>
    <w:p w14:paraId="2F15CEC3" w14:textId="77777777" w:rsidR="00EE7D4A" w:rsidRDefault="00EE7D4A" w:rsidP="00456571">
      <w:pPr>
        <w:pStyle w:val="ListParagraph"/>
        <w:numPr>
          <w:ilvl w:val="1"/>
          <w:numId w:val="1"/>
        </w:numPr>
        <w:spacing w:before="0" w:after="160" w:line="259" w:lineRule="auto"/>
      </w:pPr>
      <w:r>
        <w:t xml:space="preserve">Having a car means she gets more money from </w:t>
      </w:r>
      <w:proofErr w:type="spellStart"/>
      <w:r>
        <w:t>Centrelink</w:t>
      </w:r>
      <w:proofErr w:type="spellEnd"/>
      <w:r>
        <w:t>.</w:t>
      </w:r>
    </w:p>
    <w:p w14:paraId="7C24E34F" w14:textId="0903775D" w:rsidR="00EE7D4A" w:rsidRDefault="00EE7D4A" w:rsidP="00456571">
      <w:pPr>
        <w:pStyle w:val="ListParagraph"/>
        <w:numPr>
          <w:ilvl w:val="1"/>
          <w:numId w:val="1"/>
        </w:numPr>
        <w:spacing w:before="0" w:after="160" w:line="259" w:lineRule="auto"/>
      </w:pPr>
      <w:r>
        <w:t xml:space="preserve">Having a car means she can pay more money for petrol. </w:t>
      </w:r>
    </w:p>
    <w:p w14:paraId="2E314F67" w14:textId="77777777" w:rsidR="00EE7D4A" w:rsidRDefault="00EE7D4A" w:rsidP="00EE7D4A">
      <w:pPr>
        <w:pStyle w:val="ListParagraph"/>
      </w:pPr>
    </w:p>
    <w:p w14:paraId="34BFE614" w14:textId="77777777" w:rsidR="00EE7D4A" w:rsidRDefault="00EE7D4A" w:rsidP="00456571">
      <w:pPr>
        <w:pStyle w:val="ListParagraph"/>
        <w:numPr>
          <w:ilvl w:val="0"/>
          <w:numId w:val="1"/>
        </w:numPr>
        <w:spacing w:before="0" w:after="160" w:line="259" w:lineRule="auto"/>
      </w:pPr>
      <w:r>
        <w:t xml:space="preserve">Why does Steffi repeat the word ‘very’ in this sentence about servicing her car instead of paying for a mechanic?  </w:t>
      </w:r>
    </w:p>
    <w:p w14:paraId="40EA67EE" w14:textId="77777777" w:rsidR="00EE7D4A" w:rsidRDefault="00EE7D4A" w:rsidP="00EE7D4A">
      <w:pPr>
        <w:ind w:left="720"/>
      </w:pPr>
      <w:r>
        <w:t>“</w:t>
      </w:r>
      <w:r w:rsidRPr="00C12B4B">
        <w:rPr>
          <w:i/>
        </w:rPr>
        <w:t>It’s just cha</w:t>
      </w:r>
      <w:r>
        <w:rPr>
          <w:i/>
        </w:rPr>
        <w:t>nging the oil, spark plugs, very</w:t>
      </w:r>
      <w:r w:rsidRPr="00C12B4B">
        <w:rPr>
          <w:i/>
        </w:rPr>
        <w:t>, very basic</w:t>
      </w:r>
      <w:r>
        <w:t>.”</w:t>
      </w:r>
    </w:p>
    <w:p w14:paraId="7BA1E70E" w14:textId="69A6195E" w:rsidR="00EE7D4A" w:rsidRDefault="00B86757" w:rsidP="00EE7D4A">
      <w:pPr>
        <w:ind w:left="720"/>
      </w:pPr>
      <w:r>
        <w:softHyphen/>
      </w:r>
      <w:r>
        <w:softHyphen/>
      </w:r>
      <w:r>
        <w:softHyphen/>
      </w:r>
      <w:r>
        <w:softHyphen/>
      </w:r>
      <w:r>
        <w:softHyphen/>
      </w:r>
      <w:r>
        <w:softHyphen/>
      </w:r>
      <w:r>
        <w:softHyphen/>
      </w:r>
      <w:r>
        <w:softHyphen/>
      </w:r>
      <w:r>
        <w:softHyphen/>
      </w:r>
      <w:r>
        <w:softHyphen/>
      </w:r>
      <w:r>
        <w:softHyphen/>
      </w:r>
      <w:r>
        <w:softHyphen/>
      </w:r>
      <w:r>
        <w:softHyphen/>
      </w:r>
      <w:r>
        <w:softHyphen/>
      </w:r>
      <w:r w:rsidR="00EE7D4A">
        <w:t>_________________________________________</w:t>
      </w:r>
      <w:r>
        <w:t>____________</w:t>
      </w:r>
    </w:p>
    <w:p w14:paraId="0D29FCE0" w14:textId="77777777" w:rsidR="00EE7D4A" w:rsidRDefault="00EE7D4A" w:rsidP="00EE7D4A">
      <w:pPr>
        <w:ind w:left="720"/>
      </w:pPr>
    </w:p>
    <w:p w14:paraId="1ED6C95C" w14:textId="77777777" w:rsidR="00EE7D4A" w:rsidRDefault="00EE7D4A" w:rsidP="00456571">
      <w:pPr>
        <w:pStyle w:val="ListParagraph"/>
        <w:numPr>
          <w:ilvl w:val="0"/>
          <w:numId w:val="1"/>
        </w:numPr>
        <w:spacing w:before="0" w:after="160" w:line="259" w:lineRule="auto"/>
      </w:pPr>
      <w:r>
        <w:t xml:space="preserve">How many different sources did she use to get the money to buy her car? </w:t>
      </w:r>
    </w:p>
    <w:p w14:paraId="30F799CD" w14:textId="30765703" w:rsidR="00EE7D4A" w:rsidRDefault="00EE7D4A" w:rsidP="00EE7D4A">
      <w:pPr>
        <w:ind w:left="360" w:firstLine="360"/>
      </w:pPr>
      <w:r>
        <w:t>_________________________________________</w:t>
      </w:r>
      <w:r w:rsidR="00B86757">
        <w:t>____________</w:t>
      </w:r>
    </w:p>
    <w:p w14:paraId="25D41CF9" w14:textId="1E96CCD3" w:rsidR="00EE7D4A" w:rsidRDefault="00EE7D4A" w:rsidP="00456571">
      <w:pPr>
        <w:pStyle w:val="ListParagraph"/>
        <w:numPr>
          <w:ilvl w:val="0"/>
          <w:numId w:val="1"/>
        </w:numPr>
        <w:spacing w:before="0" w:after="160" w:line="259" w:lineRule="auto"/>
      </w:pPr>
      <w:r>
        <w:t>What does that</w:t>
      </w:r>
      <w:r w:rsidR="00B86757">
        <w:t xml:space="preserve"> tell you about Steffi Lilac? (U</w:t>
      </w:r>
      <w:r>
        <w:t xml:space="preserve">se some </w:t>
      </w:r>
      <w:r w:rsidRPr="00E67D65">
        <w:rPr>
          <w:b/>
        </w:rPr>
        <w:t>adjectives</w:t>
      </w:r>
      <w:r>
        <w:t xml:space="preserve"> in your answer</w:t>
      </w:r>
      <w:r w:rsidR="00B86757">
        <w:t>.</w:t>
      </w:r>
      <w:r>
        <w:t>)</w:t>
      </w:r>
    </w:p>
    <w:p w14:paraId="55684B95" w14:textId="3A058311" w:rsidR="00EE7D4A" w:rsidRDefault="00EE7D4A" w:rsidP="00EE7D4A">
      <w:pPr>
        <w:ind w:left="360" w:firstLine="360"/>
      </w:pPr>
      <w:r>
        <w:t>_________________________________________</w:t>
      </w:r>
      <w:r w:rsidR="00B86757">
        <w:t>____________</w:t>
      </w:r>
    </w:p>
    <w:p w14:paraId="1D2865C7" w14:textId="0082045D" w:rsidR="00EE7D4A" w:rsidRDefault="00EE7D4A" w:rsidP="00EE7D4A">
      <w:pPr>
        <w:ind w:firstLine="720"/>
      </w:pPr>
      <w:r>
        <w:t>_____________________________________________________</w:t>
      </w:r>
    </w:p>
    <w:p w14:paraId="31D5442F" w14:textId="77777777" w:rsidR="00EE7D4A" w:rsidRDefault="00EE7D4A" w:rsidP="00EE7D4A">
      <w:pPr>
        <w:ind w:firstLine="720"/>
      </w:pPr>
    </w:p>
    <w:p w14:paraId="5DA57E16" w14:textId="3ECE5865" w:rsidR="00EE7D4A" w:rsidRDefault="00EE7D4A" w:rsidP="00456571">
      <w:pPr>
        <w:pStyle w:val="ListParagraph"/>
        <w:numPr>
          <w:ilvl w:val="0"/>
          <w:numId w:val="8"/>
        </w:numPr>
        <w:spacing w:before="0" w:after="160" w:line="259" w:lineRule="auto"/>
      </w:pPr>
      <w:r>
        <w:t>What’s your opinion about Steffi Lilac? (Use ‘because’ in your answer to show why you think this way</w:t>
      </w:r>
      <w:r w:rsidR="00B86757">
        <w:t>.)</w:t>
      </w:r>
      <w:r>
        <w:t xml:space="preserve"> </w:t>
      </w:r>
    </w:p>
    <w:p w14:paraId="30E308FB" w14:textId="16EE0774" w:rsidR="00EE7D4A" w:rsidRDefault="00EE7D4A" w:rsidP="00EE7D4A">
      <w:pPr>
        <w:ind w:left="360" w:firstLine="360"/>
      </w:pPr>
      <w:r>
        <w:t>_____________________________________________________</w:t>
      </w:r>
    </w:p>
    <w:p w14:paraId="10DC49BF" w14:textId="44A0B24D" w:rsidR="00EE7D4A" w:rsidRDefault="00EE7D4A" w:rsidP="00EE7D4A">
      <w:pPr>
        <w:ind w:firstLine="720"/>
      </w:pPr>
      <w:r>
        <w:t>_____________________________________________________</w:t>
      </w:r>
    </w:p>
    <w:p w14:paraId="6E05DF94" w14:textId="77777777" w:rsidR="00EE7D4A" w:rsidRDefault="00EE7D4A" w:rsidP="00EE7D4A"/>
    <w:p w14:paraId="725F1DA2" w14:textId="77777777" w:rsidR="00EE7D4A" w:rsidRDefault="00EE7D4A" w:rsidP="00EE7D4A"/>
    <w:p w14:paraId="4600CD35" w14:textId="77777777" w:rsidR="00EE7D4A" w:rsidRDefault="00EE7D4A" w:rsidP="00EE7D4A"/>
    <w:p w14:paraId="27CD3FC0" w14:textId="77777777" w:rsidR="00EE7D4A" w:rsidRDefault="00EE7D4A" w:rsidP="00EE7D4A">
      <w:pPr>
        <w:spacing w:after="0" w:line="270" w:lineRule="atLeast"/>
        <w:ind w:left="360"/>
      </w:pPr>
      <w:r>
        <w:br/>
      </w:r>
    </w:p>
    <w:p w14:paraId="081365E5" w14:textId="77777777" w:rsidR="00EE7D4A" w:rsidRDefault="00EE7D4A" w:rsidP="00EE7D4A">
      <w:pPr>
        <w:spacing w:after="0" w:line="270" w:lineRule="atLeast"/>
        <w:rPr>
          <w:sz w:val="24"/>
        </w:rPr>
      </w:pPr>
    </w:p>
    <w:p w14:paraId="6B38BE0F" w14:textId="72E41C7F" w:rsidR="00EE7D4A" w:rsidRDefault="00EE7D4A" w:rsidP="00456571">
      <w:pPr>
        <w:pStyle w:val="ListParagraph"/>
        <w:numPr>
          <w:ilvl w:val="0"/>
          <w:numId w:val="1"/>
        </w:numPr>
        <w:spacing w:before="0" w:after="160" w:line="259" w:lineRule="auto"/>
        <w:sectPr w:rsidR="00EE7D4A" w:rsidSect="00B86757">
          <w:headerReference w:type="default" r:id="rId8"/>
          <w:pgSz w:w="11906" w:h="16838"/>
          <w:pgMar w:top="1440" w:right="1440" w:bottom="1440" w:left="1440" w:header="708" w:footer="708" w:gutter="0"/>
          <w:cols w:space="708"/>
          <w:docGrid w:linePitch="360"/>
        </w:sectPr>
      </w:pPr>
    </w:p>
    <w:p w14:paraId="71C4F991" w14:textId="56C5CAD6" w:rsidR="00B86757" w:rsidRDefault="00B86757" w:rsidP="00B86757">
      <w:pPr>
        <w:rPr>
          <w:b/>
          <w:sz w:val="32"/>
          <w:szCs w:val="32"/>
        </w:rPr>
      </w:pPr>
      <w:r w:rsidRPr="00B86757">
        <w:rPr>
          <w:b/>
          <w:sz w:val="32"/>
          <w:szCs w:val="32"/>
        </w:rPr>
        <w:t>Texts</w:t>
      </w:r>
    </w:p>
    <w:p w14:paraId="020C2715" w14:textId="2743FF03" w:rsidR="00B86757" w:rsidRPr="00B86757" w:rsidRDefault="00B86757" w:rsidP="00B86757">
      <w:pPr>
        <w:rPr>
          <w:szCs w:val="28"/>
        </w:rPr>
      </w:pPr>
      <w:r w:rsidRPr="00B86757">
        <w:rPr>
          <w:b/>
          <w:szCs w:val="28"/>
        </w:rPr>
        <w:t>Text 1</w:t>
      </w:r>
    </w:p>
    <w:p w14:paraId="7D0348C8" w14:textId="77777777" w:rsidR="00B86757" w:rsidRDefault="00B86757" w:rsidP="00B86757"/>
    <w:p w14:paraId="7AE0244E" w14:textId="77777777" w:rsidR="00EE7D4A" w:rsidRDefault="00EE7D4A" w:rsidP="00EE7D4A">
      <w:pPr>
        <w:sectPr w:rsidR="00EE7D4A" w:rsidSect="00B86757">
          <w:type w:val="continuous"/>
          <w:pgSz w:w="11906" w:h="16838"/>
          <w:pgMar w:top="1440" w:right="1440" w:bottom="1440" w:left="1440" w:header="708" w:footer="708" w:gutter="0"/>
          <w:cols w:num="2" w:space="708"/>
          <w:docGrid w:linePitch="360"/>
        </w:sectPr>
      </w:pPr>
    </w:p>
    <w:p w14:paraId="0D21F62F" w14:textId="3262506A" w:rsidR="00B86757" w:rsidRDefault="00EE7D4A" w:rsidP="00EE7D4A">
      <w:pPr>
        <w:rPr>
          <w:szCs w:val="28"/>
        </w:rPr>
      </w:pPr>
      <w:r w:rsidRPr="00CB4224">
        <w:rPr>
          <w:b/>
          <w:sz w:val="24"/>
        </w:rPr>
        <w:t>In the far-flung suburbs there can be no money for food, but the family’s car’s a lifeline</w:t>
      </w:r>
    </w:p>
    <w:p w14:paraId="50865948" w14:textId="656B1D6A" w:rsidR="00EE7D4A" w:rsidRDefault="00B86757" w:rsidP="00EE7D4A">
      <w:pPr>
        <w:rPr>
          <w:sz w:val="18"/>
          <w:szCs w:val="18"/>
        </w:rPr>
      </w:pPr>
      <w:r>
        <w:rPr>
          <w:sz w:val="18"/>
          <w:szCs w:val="18"/>
        </w:rPr>
        <w:t>(T</w:t>
      </w:r>
      <w:r w:rsidR="00EE7D4A" w:rsidRPr="005B3796">
        <w:rPr>
          <w:sz w:val="18"/>
          <w:szCs w:val="18"/>
        </w:rPr>
        <w:t>his text is adapted from a story</w:t>
      </w:r>
      <w:r w:rsidR="00456571">
        <w:rPr>
          <w:sz w:val="18"/>
          <w:szCs w:val="18"/>
        </w:rPr>
        <w:t xml:space="preserve"> by Beau </w:t>
      </w:r>
      <w:proofErr w:type="spellStart"/>
      <w:r w:rsidR="00456571">
        <w:rPr>
          <w:sz w:val="18"/>
          <w:szCs w:val="18"/>
        </w:rPr>
        <w:t>Donelly</w:t>
      </w:r>
      <w:proofErr w:type="spellEnd"/>
      <w:r w:rsidR="00456571">
        <w:rPr>
          <w:sz w:val="18"/>
          <w:szCs w:val="18"/>
        </w:rPr>
        <w:t xml:space="preserve">, published in </w:t>
      </w:r>
      <w:r w:rsidR="00456571" w:rsidRPr="00456571">
        <w:rPr>
          <w:i/>
          <w:sz w:val="18"/>
          <w:szCs w:val="18"/>
        </w:rPr>
        <w:t>t</w:t>
      </w:r>
      <w:r w:rsidR="00EE7D4A" w:rsidRPr="00456571">
        <w:rPr>
          <w:i/>
          <w:sz w:val="18"/>
          <w:szCs w:val="18"/>
        </w:rPr>
        <w:t>he Age</w:t>
      </w:r>
      <w:r w:rsidR="00EE7D4A" w:rsidRPr="005B3796">
        <w:rPr>
          <w:sz w:val="18"/>
          <w:szCs w:val="18"/>
        </w:rPr>
        <w:t>, 15/08/14</w:t>
      </w:r>
      <w:r>
        <w:rPr>
          <w:sz w:val="18"/>
          <w:szCs w:val="18"/>
        </w:rPr>
        <w:t>)</w:t>
      </w:r>
    </w:p>
    <w:p w14:paraId="4D1C0848" w14:textId="77777777" w:rsidR="00EE7D4A" w:rsidRPr="005B3796" w:rsidRDefault="00EE7D4A" w:rsidP="00EE7D4A">
      <w:pPr>
        <w:rPr>
          <w:sz w:val="18"/>
          <w:szCs w:val="18"/>
        </w:rPr>
      </w:pPr>
    </w:p>
    <w:p w14:paraId="477685ED" w14:textId="489DFAF2" w:rsidR="00EE7D4A" w:rsidRPr="00B86757" w:rsidRDefault="00EE7D4A" w:rsidP="00EE7D4A">
      <w:pPr>
        <w:rPr>
          <w:szCs w:val="28"/>
        </w:rPr>
      </w:pPr>
      <w:proofErr w:type="spellStart"/>
      <w:r w:rsidRPr="00B86757">
        <w:rPr>
          <w:szCs w:val="28"/>
        </w:rPr>
        <w:t>Ms</w:t>
      </w:r>
      <w:proofErr w:type="spellEnd"/>
      <w:r w:rsidRPr="00B86757">
        <w:rPr>
          <w:szCs w:val="28"/>
        </w:rPr>
        <w:t xml:space="preserve"> </w:t>
      </w:r>
      <w:proofErr w:type="spellStart"/>
      <w:r w:rsidRPr="00B86757">
        <w:rPr>
          <w:szCs w:val="28"/>
        </w:rPr>
        <w:t>Steffie</w:t>
      </w:r>
      <w:proofErr w:type="spellEnd"/>
      <w:r w:rsidRPr="00B86757">
        <w:rPr>
          <w:szCs w:val="28"/>
        </w:rPr>
        <w:t xml:space="preserve"> Lilac is a sole parent living in Frankston and studying at </w:t>
      </w:r>
      <w:proofErr w:type="spellStart"/>
      <w:r w:rsidRPr="00B86757">
        <w:rPr>
          <w:szCs w:val="28"/>
        </w:rPr>
        <w:t>Monash</w:t>
      </w:r>
      <w:proofErr w:type="spellEnd"/>
      <w:r w:rsidRPr="00B86757">
        <w:rPr>
          <w:szCs w:val="28"/>
        </w:rPr>
        <w:t xml:space="preserve"> University, o</w:t>
      </w:r>
      <w:r w:rsidR="00B86757" w:rsidRPr="00B86757">
        <w:rPr>
          <w:szCs w:val="28"/>
        </w:rPr>
        <w:t xml:space="preserve">n Melbourne’s southern fringe. </w:t>
      </w:r>
      <w:r w:rsidRPr="00B86757">
        <w:rPr>
          <w:szCs w:val="28"/>
        </w:rPr>
        <w:t xml:space="preserve">She has followed the news stories this week about how changes to petrol tax would affect people with lower incomes. The Federal Treasurer, </w:t>
      </w:r>
      <w:proofErr w:type="spellStart"/>
      <w:r w:rsidRPr="00B86757">
        <w:rPr>
          <w:szCs w:val="28"/>
        </w:rPr>
        <w:t>Mr</w:t>
      </w:r>
      <w:proofErr w:type="spellEnd"/>
      <w:r w:rsidRPr="00B86757">
        <w:rPr>
          <w:szCs w:val="28"/>
        </w:rPr>
        <w:t xml:space="preserve"> Joe Hockey, has been trying to defend his remarks that poor Australians won’t feel the pain of increases to tax much because they don’t drive far. </w:t>
      </w:r>
    </w:p>
    <w:p w14:paraId="28FCB1C9" w14:textId="0E646D67" w:rsidR="00EE7D4A" w:rsidRPr="00B86757" w:rsidRDefault="00EE7D4A" w:rsidP="00EE7D4A">
      <w:pPr>
        <w:rPr>
          <w:szCs w:val="28"/>
        </w:rPr>
      </w:pPr>
      <w:proofErr w:type="spellStart"/>
      <w:r w:rsidRPr="00B86757">
        <w:rPr>
          <w:szCs w:val="28"/>
        </w:rPr>
        <w:t>Ms</w:t>
      </w:r>
      <w:proofErr w:type="spellEnd"/>
      <w:r w:rsidRPr="00B86757">
        <w:rPr>
          <w:szCs w:val="28"/>
        </w:rPr>
        <w:t xml:space="preserve"> Lilac is studying nursing at University, because she wants to – eventually</w:t>
      </w:r>
      <w:r w:rsidR="00B86757" w:rsidRPr="00B86757">
        <w:rPr>
          <w:szCs w:val="28"/>
        </w:rPr>
        <w:t xml:space="preserve"> – earn more than the $24,</w:t>
      </w:r>
      <w:r w:rsidRPr="00B86757">
        <w:rPr>
          <w:szCs w:val="28"/>
        </w:rPr>
        <w:t xml:space="preserve">000 she now receives in welfare and family payments. </w:t>
      </w:r>
    </w:p>
    <w:p w14:paraId="013D39F3" w14:textId="6852FD07" w:rsidR="00EE7D4A" w:rsidRPr="00B86757" w:rsidRDefault="00EE7D4A" w:rsidP="00EE7D4A">
      <w:pPr>
        <w:rPr>
          <w:szCs w:val="28"/>
        </w:rPr>
      </w:pPr>
      <w:r w:rsidRPr="00B86757">
        <w:rPr>
          <w:szCs w:val="28"/>
        </w:rPr>
        <w:t xml:space="preserve">While </w:t>
      </w:r>
      <w:proofErr w:type="spellStart"/>
      <w:r w:rsidRPr="00B86757">
        <w:rPr>
          <w:szCs w:val="28"/>
        </w:rPr>
        <w:t>Ms</w:t>
      </w:r>
      <w:proofErr w:type="spellEnd"/>
      <w:r w:rsidRPr="00B86757">
        <w:rPr>
          <w:szCs w:val="28"/>
        </w:rPr>
        <w:t xml:space="preserve"> Lilac limits her driving to cut costs, she said she spent about $100 a week on petrol. This is about 20% of her payments – as she travels between home, school, children’s sporting commi</w:t>
      </w:r>
      <w:r w:rsidR="00B86757" w:rsidRPr="00B86757">
        <w:rPr>
          <w:szCs w:val="28"/>
        </w:rPr>
        <w:t xml:space="preserve">tments, university and shops. </w:t>
      </w:r>
      <w:r w:rsidRPr="00B86757">
        <w:rPr>
          <w:szCs w:val="28"/>
        </w:rPr>
        <w:t>She said she struggles to make ends meet and is forced to accept charity from welfare groups. “The money we receive barely feeds us, so I don’t know how we’re expected to get around. Some days, already, I have to choose between feeding the kids or feeding yourself.”</w:t>
      </w:r>
    </w:p>
    <w:p w14:paraId="24E4CF29" w14:textId="754E19F2" w:rsidR="00EE7D4A" w:rsidRPr="00B86757" w:rsidRDefault="00EE7D4A" w:rsidP="00EE7D4A">
      <w:pPr>
        <w:rPr>
          <w:szCs w:val="28"/>
        </w:rPr>
      </w:pPr>
      <w:r w:rsidRPr="00B86757">
        <w:rPr>
          <w:szCs w:val="28"/>
        </w:rPr>
        <w:t>“The kids come first so you</w:t>
      </w:r>
      <w:r w:rsidR="00B86757">
        <w:rPr>
          <w:szCs w:val="28"/>
        </w:rPr>
        <w:t xml:space="preserve"> have to go without sometimes. </w:t>
      </w:r>
      <w:r w:rsidRPr="00B86757">
        <w:rPr>
          <w:szCs w:val="28"/>
        </w:rPr>
        <w:t>I can’t afford to have less money, from what I have already.”</w:t>
      </w:r>
    </w:p>
    <w:p w14:paraId="1CA5F822" w14:textId="31D8C98A" w:rsidR="00EE7D4A" w:rsidRPr="00B86757" w:rsidRDefault="00EE7D4A" w:rsidP="00EE7D4A">
      <w:pPr>
        <w:rPr>
          <w:szCs w:val="28"/>
        </w:rPr>
      </w:pPr>
      <w:r w:rsidRPr="00B86757">
        <w:rPr>
          <w:szCs w:val="28"/>
        </w:rPr>
        <w:t xml:space="preserve">She bought the car last year for $3000 with advance payments from </w:t>
      </w:r>
      <w:proofErr w:type="spellStart"/>
      <w:r w:rsidRPr="00B86757">
        <w:rPr>
          <w:szCs w:val="28"/>
        </w:rPr>
        <w:t>Centrelink</w:t>
      </w:r>
      <w:proofErr w:type="spellEnd"/>
      <w:r w:rsidRPr="00B86757">
        <w:rPr>
          <w:szCs w:val="28"/>
        </w:rPr>
        <w:t xml:space="preserve"> and a number of loans from a no-intere</w:t>
      </w:r>
      <w:r w:rsidR="00B86757">
        <w:rPr>
          <w:szCs w:val="28"/>
        </w:rPr>
        <w:t xml:space="preserve">st lender, family and friends. </w:t>
      </w:r>
      <w:r w:rsidRPr="00B86757">
        <w:rPr>
          <w:szCs w:val="28"/>
        </w:rPr>
        <w:t xml:space="preserve">But because she could not afford to take it to a mechanic, she </w:t>
      </w:r>
      <w:r w:rsidR="00B86757">
        <w:rPr>
          <w:szCs w:val="28"/>
        </w:rPr>
        <w:t xml:space="preserve">learned to service it herself. </w:t>
      </w:r>
      <w:r w:rsidRPr="00B86757">
        <w:rPr>
          <w:szCs w:val="28"/>
        </w:rPr>
        <w:t xml:space="preserve">“It’s just changing the oil, spark plugs, very, very basic,” she said. </w:t>
      </w:r>
    </w:p>
    <w:p w14:paraId="262D0121" w14:textId="1366F49B" w:rsidR="00EE7D4A" w:rsidRDefault="00EE7D4A" w:rsidP="00EE7D4A">
      <w:proofErr w:type="spellStart"/>
      <w:r w:rsidRPr="00B86757">
        <w:rPr>
          <w:szCs w:val="28"/>
        </w:rPr>
        <w:t>Ms</w:t>
      </w:r>
      <w:proofErr w:type="spellEnd"/>
      <w:r w:rsidRPr="00B86757">
        <w:rPr>
          <w:szCs w:val="28"/>
        </w:rPr>
        <w:t xml:space="preserve"> Emma King, chief executive of the Victorian Council of Social Service, said poorer people living in growth corridors, regional and rural areas were more reliant on cars and had much higher travel costs </w:t>
      </w:r>
      <w:r w:rsidR="00B86757">
        <w:rPr>
          <w:szCs w:val="28"/>
        </w:rPr>
        <w:t xml:space="preserve">they people near city </w:t>
      </w:r>
      <w:proofErr w:type="spellStart"/>
      <w:r w:rsidR="00B86757">
        <w:rPr>
          <w:szCs w:val="28"/>
        </w:rPr>
        <w:t>centres</w:t>
      </w:r>
      <w:proofErr w:type="spellEnd"/>
      <w:r w:rsidR="00B86757">
        <w:rPr>
          <w:szCs w:val="28"/>
        </w:rPr>
        <w:t xml:space="preserve">. </w:t>
      </w:r>
      <w:r w:rsidRPr="00B86757">
        <w:rPr>
          <w:szCs w:val="28"/>
        </w:rPr>
        <w:t xml:space="preserve">She said the cost of running cars in some transport-poor areas was sometimes half of a </w:t>
      </w:r>
      <w:r w:rsidR="00A21AD1">
        <w:rPr>
          <w:szCs w:val="28"/>
        </w:rPr>
        <w:t xml:space="preserve">family </w:t>
      </w:r>
      <w:proofErr w:type="gramStart"/>
      <w:r w:rsidR="00A21AD1">
        <w:rPr>
          <w:szCs w:val="28"/>
        </w:rPr>
        <w:t>house-hold</w:t>
      </w:r>
      <w:proofErr w:type="gramEnd"/>
      <w:r w:rsidR="00A21AD1">
        <w:rPr>
          <w:szCs w:val="28"/>
        </w:rPr>
        <w:t xml:space="preserve"> expenditure. </w:t>
      </w:r>
      <w:r w:rsidRPr="00B86757">
        <w:rPr>
          <w:szCs w:val="28"/>
        </w:rPr>
        <w:t>“We’ve got poor people who are heavily reliant on cars, who are travelling longer distances for many of them have higher running costs. Any impact on the cost of petrol impacts people who are poorer the hardest.”</w:t>
      </w:r>
    </w:p>
    <w:p w14:paraId="279106A0" w14:textId="77777777" w:rsidR="00EE7D4A" w:rsidRDefault="00EE7D4A" w:rsidP="00EE7D4A"/>
    <w:p w14:paraId="2297CBBD" w14:textId="77777777" w:rsidR="00EE7D4A" w:rsidRDefault="00EE7D4A" w:rsidP="00EE7D4A">
      <w:pPr>
        <w:sectPr w:rsidR="00EE7D4A" w:rsidSect="00B86757">
          <w:type w:val="continuous"/>
          <w:pgSz w:w="11906" w:h="16838"/>
          <w:pgMar w:top="1440" w:right="1440" w:bottom="1440" w:left="1440" w:header="708" w:footer="708" w:gutter="0"/>
          <w:cols w:num="2" w:space="708"/>
          <w:docGrid w:linePitch="360"/>
        </w:sectPr>
      </w:pPr>
    </w:p>
    <w:p w14:paraId="346FE535" w14:textId="0C85D394" w:rsidR="00EE7D4A" w:rsidRDefault="00A21AD1" w:rsidP="00EE7D4A">
      <w:pPr>
        <w:spacing w:after="0"/>
      </w:pPr>
      <w:r w:rsidRPr="00B86757">
        <w:rPr>
          <w:b/>
          <w:szCs w:val="28"/>
        </w:rPr>
        <w:t xml:space="preserve">Text </w:t>
      </w:r>
      <w:r>
        <w:rPr>
          <w:b/>
          <w:szCs w:val="28"/>
        </w:rPr>
        <w:t>2</w:t>
      </w:r>
    </w:p>
    <w:p w14:paraId="43B8EA09" w14:textId="06F2B15D" w:rsidR="00EE7D4A" w:rsidRDefault="006B3389" w:rsidP="00EE7D4A">
      <w:r>
        <w:rPr>
          <w:b/>
          <w:sz w:val="24"/>
        </w:rPr>
        <w:t xml:space="preserve"> A Life of Nursing: Winnie’s </w:t>
      </w:r>
      <w:r w:rsidR="00EE7D4A" w:rsidRPr="00B7627E">
        <w:rPr>
          <w:b/>
          <w:sz w:val="24"/>
        </w:rPr>
        <w:t>Story</w:t>
      </w:r>
    </w:p>
    <w:p w14:paraId="27F7358F" w14:textId="6B7DD3FE" w:rsidR="00EE7D4A" w:rsidRDefault="00EE7D4A" w:rsidP="00EE7D4A">
      <w:r>
        <w:t xml:space="preserve">Winnie recently retired from </w:t>
      </w:r>
      <w:r w:rsidR="006B3389">
        <w:t>n</w:t>
      </w:r>
      <w:r>
        <w:t>ursing, after a career of more than 30 years. She is now 66 and began training to be a nurse in her early 30s.  When she as 21, Winnie married and moved to a small farming community near Mount Gambier. She always wanted to be a nurse but her young family meant she wasn’t free to study and work shifts. She didn’t give up the dream of nursing while her children w</w:t>
      </w:r>
      <w:r w:rsidR="00CB461C">
        <w:t>ere</w:t>
      </w:r>
      <w:r>
        <w:t xml:space="preserve"> small. </w:t>
      </w:r>
    </w:p>
    <w:p w14:paraId="51CE8411" w14:textId="77777777" w:rsidR="00EE7D4A" w:rsidRDefault="00EE7D4A" w:rsidP="00EE7D4A">
      <w:r>
        <w:t xml:space="preserve">She maintained a strong interest in medical information and used the chance to borrow library books about nursing and medicine every week, when she went into town for her weekly shopping trip. She also listened to health information programs on the ABC radio, over the years. </w:t>
      </w:r>
    </w:p>
    <w:p w14:paraId="7AAD6733" w14:textId="2FE548B0" w:rsidR="00EE7D4A" w:rsidRDefault="00EE7D4A" w:rsidP="00EE7D4A">
      <w:r>
        <w:t>When her children were in secondary school, she dec</w:t>
      </w:r>
      <w:r w:rsidR="00CB461C">
        <w:t xml:space="preserve">ided to act on her life dream. </w:t>
      </w:r>
      <w:r>
        <w:t>She sat a test to train in an enrolled nursing course</w:t>
      </w:r>
      <w:r w:rsidR="00CB461C">
        <w:t xml:space="preserve"> –</w:t>
      </w:r>
      <w:r>
        <w:t xml:space="preserve"> and score</w:t>
      </w:r>
      <w:r w:rsidR="00CB461C">
        <w:t xml:space="preserve">d very highly on medical, first aid and physical knowledge. </w:t>
      </w:r>
      <w:r>
        <w:t>She joined the training program with some fear of how she’d cope with a husband with a busy, 24-hour job and two kids at school. But she managed and</w:t>
      </w:r>
      <w:r w:rsidR="000C0274">
        <w:t xml:space="preserve"> enjoyed the study enormously. </w:t>
      </w:r>
      <w:r>
        <w:t>During the drive into Mt Gambier, each day, she’d spend the time thinking about what had happened in yesterday’s class and usually arrived at the Hospital Training School with her mind refreshed with knowledge.</w:t>
      </w:r>
    </w:p>
    <w:p w14:paraId="695D065D" w14:textId="77777777" w:rsidR="00EE7D4A" w:rsidRDefault="00EE7D4A" w:rsidP="00EE7D4A">
      <w:r>
        <w:t xml:space="preserve">Winnie always loved her nursing work and was an intelligent and compassionate </w:t>
      </w:r>
      <w:proofErr w:type="spellStart"/>
      <w:r>
        <w:t>carer</w:t>
      </w:r>
      <w:proofErr w:type="spellEnd"/>
      <w:r>
        <w:t xml:space="preserve"> to many thousands of people in her area over the decades.  </w:t>
      </w:r>
    </w:p>
    <w:p w14:paraId="30C9FAEC" w14:textId="48E43A30" w:rsidR="00EE7D4A" w:rsidRPr="00581664" w:rsidRDefault="00CB461C" w:rsidP="00EE7D4A">
      <w:pPr>
        <w:spacing w:after="0"/>
        <w:rPr>
          <w:sz w:val="24"/>
        </w:rPr>
      </w:pPr>
      <w:r w:rsidRPr="00B86757">
        <w:rPr>
          <w:b/>
          <w:szCs w:val="28"/>
        </w:rPr>
        <w:t xml:space="preserve">Text </w:t>
      </w:r>
      <w:r>
        <w:rPr>
          <w:b/>
          <w:szCs w:val="28"/>
        </w:rPr>
        <w:t>3</w:t>
      </w:r>
    </w:p>
    <w:p w14:paraId="4FAC011B" w14:textId="4C00C683" w:rsidR="00EE7D4A" w:rsidRPr="00581664" w:rsidRDefault="00EE7D4A" w:rsidP="00EE7D4A">
      <w:pPr>
        <w:rPr>
          <w:b/>
          <w:sz w:val="24"/>
        </w:rPr>
      </w:pPr>
      <w:r w:rsidRPr="00581664">
        <w:rPr>
          <w:b/>
          <w:sz w:val="24"/>
        </w:rPr>
        <w:t xml:space="preserve"> A New Career: </w:t>
      </w:r>
      <w:proofErr w:type="spellStart"/>
      <w:r>
        <w:rPr>
          <w:b/>
          <w:sz w:val="24"/>
        </w:rPr>
        <w:t>Gabbi</w:t>
      </w:r>
      <w:r w:rsidR="00CB461C">
        <w:rPr>
          <w:b/>
          <w:sz w:val="24"/>
        </w:rPr>
        <w:t>’s</w:t>
      </w:r>
      <w:proofErr w:type="spellEnd"/>
      <w:r w:rsidR="00CB461C">
        <w:rPr>
          <w:b/>
          <w:sz w:val="24"/>
        </w:rPr>
        <w:t xml:space="preserve"> Story</w:t>
      </w:r>
    </w:p>
    <w:p w14:paraId="14B34CB1" w14:textId="4687E48B" w:rsidR="00EE7D4A" w:rsidRDefault="00EE7D4A" w:rsidP="00EE7D4A">
      <w:proofErr w:type="spellStart"/>
      <w:r>
        <w:t>Gabbi</w:t>
      </w:r>
      <w:proofErr w:type="spellEnd"/>
      <w:r>
        <w:t xml:space="preserve"> is now in her second year of nursing. She is a </w:t>
      </w:r>
      <w:r w:rsidR="000C0274">
        <w:t>r</w:t>
      </w:r>
      <w:r>
        <w:t xml:space="preserve">egistered </w:t>
      </w:r>
      <w:r w:rsidR="000C0274">
        <w:t>n</w:t>
      </w:r>
      <w:r w:rsidRPr="00E67D65">
        <w:t xml:space="preserve">urse, </w:t>
      </w:r>
      <w:r>
        <w:t xml:space="preserve">and now works in her local public hospital in Melbourne’s western suburbs. </w:t>
      </w:r>
    </w:p>
    <w:p w14:paraId="3D91DAA6" w14:textId="77777777" w:rsidR="00EE7D4A" w:rsidRDefault="00EE7D4A" w:rsidP="00EE7D4A">
      <w:proofErr w:type="spellStart"/>
      <w:r>
        <w:t>Gabbi</w:t>
      </w:r>
      <w:proofErr w:type="spellEnd"/>
      <w:r>
        <w:t xml:space="preserve"> finished year 12 with no idea of what she wanted to do, and not much confidence in </w:t>
      </w:r>
      <w:proofErr w:type="gramStart"/>
      <w:r>
        <w:t>herself</w:t>
      </w:r>
      <w:proofErr w:type="gramEnd"/>
      <w:r>
        <w:t xml:space="preserve"> as a learner – despite getting a respectable ‘score’ at the end of her secondary schooling. She took a ‘gap-year’ and worked in bars and pubs in the UK. This was “Kind of fun, but kind of ‘</w:t>
      </w:r>
      <w:proofErr w:type="spellStart"/>
      <w:r>
        <w:t>pov</w:t>
      </w:r>
      <w:proofErr w:type="spellEnd"/>
      <w:r>
        <w:t xml:space="preserve">’, too”, she remembers. “I was always poor and cold,” she recalls of her time in northern England. </w:t>
      </w:r>
    </w:p>
    <w:p w14:paraId="1F7DDC90" w14:textId="77777777" w:rsidR="00EE7D4A" w:rsidRDefault="00EE7D4A" w:rsidP="00EE7D4A">
      <w:r>
        <w:t xml:space="preserve">Back in Australia, </w:t>
      </w:r>
      <w:proofErr w:type="spellStart"/>
      <w:r>
        <w:t>Gabbi</w:t>
      </w:r>
      <w:proofErr w:type="spellEnd"/>
      <w:r>
        <w:t xml:space="preserve"> recalls that it was the example of two older </w:t>
      </w:r>
      <w:proofErr w:type="gramStart"/>
      <w:r>
        <w:t>women which</w:t>
      </w:r>
      <w:proofErr w:type="gramEnd"/>
      <w:r>
        <w:t xml:space="preserve"> made her think about studying nursing. Both were the mothers of friends and both of them loved their work and talked a lot about the joy of helping others and the camaraderie of working in a team. This made her </w:t>
      </w:r>
      <w:proofErr w:type="spellStart"/>
      <w:r>
        <w:t>realise</w:t>
      </w:r>
      <w:proofErr w:type="spellEnd"/>
      <w:r>
        <w:t xml:space="preserve"> that she wanted more from work than listening to people chatting at the bar.</w:t>
      </w:r>
    </w:p>
    <w:p w14:paraId="3A833404" w14:textId="0E5423D4" w:rsidR="00EE7D4A" w:rsidRDefault="00EE7D4A" w:rsidP="00EE7D4A">
      <w:r>
        <w:t>She enrol</w:t>
      </w:r>
      <w:r w:rsidR="000C0274">
        <w:t xml:space="preserve">led in a nursing degree and </w:t>
      </w:r>
      <w:r>
        <w:t xml:space="preserve">then spent her nights before commencing </w:t>
      </w:r>
      <w:r w:rsidR="000C0274">
        <w:t>her f</w:t>
      </w:r>
      <w:r>
        <w:t xml:space="preserve">irst </w:t>
      </w:r>
      <w:r w:rsidR="000C0274">
        <w:t>y</w:t>
      </w:r>
      <w:r>
        <w:t xml:space="preserve">ear wondering what on earth she’d one and how she’d ever cope with the study. “Looking back, the weeks and months of waiting to start </w:t>
      </w:r>
      <w:proofErr w:type="spellStart"/>
      <w:r>
        <w:t>Uni</w:t>
      </w:r>
      <w:proofErr w:type="spellEnd"/>
      <w:r>
        <w:t xml:space="preserve"> were </w:t>
      </w:r>
      <w:r w:rsidRPr="003908EC">
        <w:rPr>
          <w:i/>
        </w:rPr>
        <w:t>terrible</w:t>
      </w:r>
      <w:r>
        <w:t>”, she says. “But once I started, I got into the rhythm of it. “During Year 11 &amp; 12, we’d been advised to write study notes and stick them all around the house, the bedr</w:t>
      </w:r>
      <w:r w:rsidR="000C0274">
        <w:t xml:space="preserve">oom, </w:t>
      </w:r>
      <w:proofErr w:type="gramStart"/>
      <w:r w:rsidR="000C0274">
        <w:t>hallway</w:t>
      </w:r>
      <w:proofErr w:type="gramEnd"/>
      <w:r w:rsidR="000C0274">
        <w:t xml:space="preserve">, even the toilet. </w:t>
      </w:r>
      <w:r>
        <w:t xml:space="preserve">It worked then, so I got back into that habit – bits of writing all over the walls. My mother is a teacher and never stopped giving me ‘advice’, </w:t>
      </w:r>
      <w:proofErr w:type="spellStart"/>
      <w:r>
        <w:t>Gabbi</w:t>
      </w:r>
      <w:proofErr w:type="spellEnd"/>
      <w:r>
        <w:t xml:space="preserve"> said, hooking her fingers in the air, with the last word. “But one good idea Mum gave me was to get to class ten minutes early and write down five things I remembered from yesterday. It was a useful habit – meant I started each new lecture or training session a bit more confident.”</w:t>
      </w:r>
    </w:p>
    <w:p w14:paraId="566F3DAA" w14:textId="2B980F5E" w:rsidR="00EE7D4A" w:rsidRDefault="00EE7D4A" w:rsidP="00EE7D4A">
      <w:proofErr w:type="spellStart"/>
      <w:r>
        <w:t>Gabbi</w:t>
      </w:r>
      <w:proofErr w:type="spellEnd"/>
      <w:r>
        <w:t xml:space="preserve"> now works in </w:t>
      </w:r>
      <w:r w:rsidR="000C0274">
        <w:t>s</w:t>
      </w:r>
      <w:r>
        <w:t xml:space="preserve">urgical </w:t>
      </w:r>
      <w:r w:rsidR="000C0274">
        <w:t>n</w:t>
      </w:r>
      <w:r>
        <w:t xml:space="preserve">ursing and loves each day at work. “Stressful, but overall, fantastic” is how she describes her work now. </w:t>
      </w:r>
    </w:p>
    <w:p w14:paraId="049D9627" w14:textId="77777777" w:rsidR="00EE7D4A" w:rsidRDefault="00EE7D4A" w:rsidP="00EE7D4A">
      <w:pPr>
        <w:rPr>
          <w:lang w:eastAsia="en-AU"/>
        </w:rPr>
      </w:pPr>
    </w:p>
    <w:p w14:paraId="3F298753" w14:textId="77777777" w:rsidR="00CB461C" w:rsidRDefault="00CB461C">
      <w:pPr>
        <w:spacing w:before="0" w:after="0"/>
        <w:rPr>
          <w:lang w:eastAsia="en-AU"/>
        </w:rPr>
      </w:pPr>
      <w:r>
        <w:rPr>
          <w:lang w:eastAsia="en-AU"/>
        </w:rPr>
        <w:br w:type="page"/>
      </w:r>
    </w:p>
    <w:p w14:paraId="03925129" w14:textId="77777777" w:rsidR="000C0274" w:rsidRDefault="00EE7D4A" w:rsidP="00EE7D4A">
      <w:pPr>
        <w:rPr>
          <w:lang w:eastAsia="en-AU"/>
        </w:rPr>
      </w:pPr>
      <w:r>
        <w:rPr>
          <w:lang w:eastAsia="en-AU"/>
        </w:rPr>
        <w:t>Your Name: ___________________</w:t>
      </w:r>
      <w:r>
        <w:rPr>
          <w:lang w:eastAsia="en-AU"/>
        </w:rPr>
        <w:tab/>
      </w:r>
      <w:r>
        <w:rPr>
          <w:lang w:eastAsia="en-AU"/>
        </w:rPr>
        <w:tab/>
      </w:r>
    </w:p>
    <w:p w14:paraId="2C95FF28" w14:textId="1F40345D" w:rsidR="00EE7D4A" w:rsidRPr="00754C66" w:rsidRDefault="00EE7D4A" w:rsidP="00EE7D4A">
      <w:pPr>
        <w:rPr>
          <w:lang w:eastAsia="en-AU"/>
        </w:rPr>
      </w:pPr>
      <w:r>
        <w:rPr>
          <w:lang w:eastAsia="en-AU"/>
        </w:rPr>
        <w:t>Today’s Date: ______________</w:t>
      </w:r>
    </w:p>
    <w:p w14:paraId="4DE7776F" w14:textId="0F558B28" w:rsidR="00EE7D4A" w:rsidRPr="000C0274" w:rsidRDefault="000C0274" w:rsidP="000C0274">
      <w:pPr>
        <w:pStyle w:val="Heading1"/>
        <w:rPr>
          <w:sz w:val="24"/>
        </w:rPr>
        <w:sectPr w:rsidR="00EE7D4A" w:rsidRPr="000C0274" w:rsidSect="00B86757">
          <w:headerReference w:type="default" r:id="rId9"/>
          <w:type w:val="continuous"/>
          <w:pgSz w:w="11906" w:h="16838"/>
          <w:pgMar w:top="1440" w:right="1440" w:bottom="1440" w:left="1440" w:header="708" w:footer="708" w:gutter="0"/>
          <w:cols w:space="708"/>
          <w:docGrid w:linePitch="360"/>
        </w:sectPr>
      </w:pPr>
      <w:r>
        <w:t>Part 2, Text 1, 2, 3</w:t>
      </w:r>
    </w:p>
    <w:p w14:paraId="1297F818" w14:textId="48A62DC9" w:rsidR="000C0274" w:rsidRDefault="00EE7D4A" w:rsidP="000C0274">
      <w:pPr>
        <w:pStyle w:val="Heading2"/>
      </w:pPr>
      <w:r w:rsidRPr="00B27DA2">
        <w:t>What do to</w:t>
      </w:r>
      <w:r w:rsidR="000C0274">
        <w:t xml:space="preserve">  </w:t>
      </w:r>
    </w:p>
    <w:p w14:paraId="1DAFF3BD" w14:textId="58AE0022" w:rsidR="00EE7D4A" w:rsidRDefault="000C0274" w:rsidP="00EE7D4A">
      <w:pPr>
        <w:spacing w:after="0" w:line="270" w:lineRule="atLeast"/>
      </w:pPr>
      <w:r>
        <w:t>R</w:t>
      </w:r>
      <w:r w:rsidR="00EE7D4A">
        <w:t>e-read the text about Steffi (Text 1) and then read about W</w:t>
      </w:r>
      <w:r>
        <w:t xml:space="preserve">innie and </w:t>
      </w:r>
      <w:proofErr w:type="spellStart"/>
      <w:r>
        <w:t>Gabbi</w:t>
      </w:r>
      <w:proofErr w:type="spellEnd"/>
      <w:r>
        <w:t xml:space="preserve"> (Texts 2 &amp; 3). </w:t>
      </w:r>
      <w:r w:rsidR="00EE7D4A">
        <w:t>Use your dicti</w:t>
      </w:r>
      <w:r>
        <w:t xml:space="preserve">onary to help with new words. Some of your answers will </w:t>
      </w:r>
      <w:r w:rsidR="00EE7D4A">
        <w:t>come from the texts and some will come from your knowledge of the world.</w:t>
      </w:r>
    </w:p>
    <w:p w14:paraId="022651B6" w14:textId="77777777" w:rsidR="00EE7D4A" w:rsidRDefault="00EE7D4A" w:rsidP="00EE7D4A">
      <w:pPr>
        <w:spacing w:after="0" w:line="270" w:lineRule="atLeast"/>
      </w:pPr>
    </w:p>
    <w:p w14:paraId="13196180" w14:textId="77777777" w:rsidR="00EE7D4A" w:rsidRDefault="00EE7D4A" w:rsidP="00456571">
      <w:pPr>
        <w:pStyle w:val="ListParagraph"/>
        <w:numPr>
          <w:ilvl w:val="0"/>
          <w:numId w:val="2"/>
        </w:numPr>
        <w:spacing w:before="0" w:after="0" w:line="259" w:lineRule="auto"/>
      </w:pPr>
      <w:r>
        <w:t>All three stories are about women who want, or wanted, to become a nurse. Are there other things that are similar in the stories?</w:t>
      </w:r>
    </w:p>
    <w:p w14:paraId="4FBE2FB0" w14:textId="77777777" w:rsidR="00EE7D4A" w:rsidRDefault="00EE7D4A" w:rsidP="00EE7D4A">
      <w:pPr>
        <w:ind w:left="360"/>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016"/>
      </w:tblGrid>
      <w:tr w:rsidR="00EE7D4A" w14:paraId="4B100022" w14:textId="77777777" w:rsidTr="00B86757">
        <w:tc>
          <w:tcPr>
            <w:tcW w:w="9016" w:type="dxa"/>
          </w:tcPr>
          <w:p w14:paraId="4E3848A8" w14:textId="77777777" w:rsidR="00EE7D4A" w:rsidRDefault="00EE7D4A" w:rsidP="00B86757"/>
          <w:p w14:paraId="60482713" w14:textId="77777777" w:rsidR="00EE7D4A" w:rsidRDefault="00EE7D4A" w:rsidP="00B86757"/>
        </w:tc>
      </w:tr>
      <w:tr w:rsidR="00EE7D4A" w14:paraId="4826CD61" w14:textId="77777777" w:rsidTr="00B86757">
        <w:tc>
          <w:tcPr>
            <w:tcW w:w="9016" w:type="dxa"/>
          </w:tcPr>
          <w:p w14:paraId="3FE1F856" w14:textId="77777777" w:rsidR="00EE7D4A" w:rsidRDefault="00EE7D4A" w:rsidP="00B86757"/>
          <w:p w14:paraId="5B00C8DE" w14:textId="77777777" w:rsidR="00EE7D4A" w:rsidRDefault="00EE7D4A" w:rsidP="00B86757"/>
        </w:tc>
      </w:tr>
      <w:tr w:rsidR="00EE7D4A" w14:paraId="2E7496B3" w14:textId="77777777" w:rsidTr="00B86757">
        <w:tc>
          <w:tcPr>
            <w:tcW w:w="9016" w:type="dxa"/>
          </w:tcPr>
          <w:p w14:paraId="13A1EF30" w14:textId="77777777" w:rsidR="00EE7D4A" w:rsidRDefault="00EE7D4A" w:rsidP="00B86757"/>
          <w:p w14:paraId="4661BBF6" w14:textId="77777777" w:rsidR="00EE7D4A" w:rsidRDefault="00EE7D4A" w:rsidP="00B86757"/>
        </w:tc>
      </w:tr>
    </w:tbl>
    <w:p w14:paraId="49C60BB2" w14:textId="77777777" w:rsidR="00EE7D4A" w:rsidRDefault="00EE7D4A" w:rsidP="00EE7D4A"/>
    <w:p w14:paraId="4DBB8E1F" w14:textId="337EB851" w:rsidR="00EE7D4A" w:rsidRDefault="000C0274" w:rsidP="00456571">
      <w:pPr>
        <w:pStyle w:val="ListParagraph"/>
        <w:numPr>
          <w:ilvl w:val="0"/>
          <w:numId w:val="2"/>
        </w:numPr>
        <w:spacing w:before="0" w:after="0" w:line="259" w:lineRule="auto"/>
      </w:pPr>
      <w:r>
        <w:t>Why is T</w:t>
      </w:r>
      <w:r w:rsidR="00EE7D4A">
        <w:t>ext 1 written in columns and the other two in paragraphs?</w:t>
      </w:r>
    </w:p>
    <w:p w14:paraId="2F4808AA" w14:textId="77777777" w:rsidR="00EE7D4A" w:rsidRDefault="00EE7D4A" w:rsidP="00EE7D4A">
      <w:pPr>
        <w:spacing w:after="0"/>
        <w:ind w:left="360"/>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016"/>
      </w:tblGrid>
      <w:tr w:rsidR="00EE7D4A" w14:paraId="0C03F387" w14:textId="77777777" w:rsidTr="00B86757">
        <w:tc>
          <w:tcPr>
            <w:tcW w:w="9016" w:type="dxa"/>
          </w:tcPr>
          <w:p w14:paraId="79812D95" w14:textId="77777777" w:rsidR="00EE7D4A" w:rsidRDefault="00EE7D4A" w:rsidP="00B86757"/>
          <w:p w14:paraId="6BBEA66F" w14:textId="77777777" w:rsidR="00EE7D4A" w:rsidRDefault="00EE7D4A" w:rsidP="00B86757"/>
        </w:tc>
      </w:tr>
      <w:tr w:rsidR="00EE7D4A" w14:paraId="2BA2583D" w14:textId="77777777" w:rsidTr="00B86757">
        <w:tc>
          <w:tcPr>
            <w:tcW w:w="9016" w:type="dxa"/>
          </w:tcPr>
          <w:p w14:paraId="0EA2379F" w14:textId="77777777" w:rsidR="00EE7D4A" w:rsidRDefault="00EE7D4A" w:rsidP="00B86757"/>
          <w:p w14:paraId="003C7D5F" w14:textId="77777777" w:rsidR="00EE7D4A" w:rsidRDefault="00EE7D4A" w:rsidP="00B86757"/>
        </w:tc>
      </w:tr>
    </w:tbl>
    <w:p w14:paraId="0E1FF4E1" w14:textId="341C1F78" w:rsidR="000C0274" w:rsidRDefault="000C0274" w:rsidP="00EE7D4A">
      <w:pPr>
        <w:pStyle w:val="ListParagraph"/>
      </w:pPr>
    </w:p>
    <w:p w14:paraId="35F00447" w14:textId="77777777" w:rsidR="000C0274" w:rsidRDefault="000C0274">
      <w:pPr>
        <w:spacing w:before="0" w:after="0"/>
        <w:rPr>
          <w:rFonts w:eastAsiaTheme="minorHAnsi"/>
          <w:szCs w:val="22"/>
          <w:lang w:val="en-AU"/>
        </w:rPr>
      </w:pPr>
      <w:r>
        <w:br w:type="page"/>
      </w:r>
    </w:p>
    <w:p w14:paraId="16040AB9" w14:textId="77777777" w:rsidR="00EE7D4A" w:rsidRDefault="00EE7D4A" w:rsidP="00EE7D4A">
      <w:pPr>
        <w:pStyle w:val="ListParagraph"/>
      </w:pPr>
    </w:p>
    <w:p w14:paraId="7B021FFF" w14:textId="69C80923" w:rsidR="00EE7D4A" w:rsidRDefault="000C0274" w:rsidP="00456571">
      <w:pPr>
        <w:pStyle w:val="ListParagraph"/>
        <w:numPr>
          <w:ilvl w:val="0"/>
          <w:numId w:val="2"/>
        </w:numPr>
        <w:spacing w:before="240" w:after="160" w:line="259" w:lineRule="auto"/>
      </w:pPr>
      <w:r>
        <w:t xml:space="preserve">Think about </w:t>
      </w:r>
      <w:proofErr w:type="spellStart"/>
      <w:r>
        <w:t>Winnie</w:t>
      </w:r>
      <w:proofErr w:type="spellEnd"/>
      <w:r>
        <w:t xml:space="preserve">. </w:t>
      </w:r>
      <w:r w:rsidR="00EE7D4A">
        <w:t>What advice might she give to Steffi?</w:t>
      </w:r>
    </w:p>
    <w:p w14:paraId="1B9265B0" w14:textId="77777777" w:rsidR="00EE7D4A" w:rsidRDefault="00EE7D4A" w:rsidP="00EE7D4A">
      <w:pPr>
        <w:spacing w:before="240"/>
        <w:ind w:left="360"/>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016"/>
      </w:tblGrid>
      <w:tr w:rsidR="00EE7D4A" w14:paraId="34CB220A" w14:textId="77777777" w:rsidTr="00B86757">
        <w:tc>
          <w:tcPr>
            <w:tcW w:w="9016" w:type="dxa"/>
          </w:tcPr>
          <w:p w14:paraId="5A53C1B7" w14:textId="77777777" w:rsidR="00EE7D4A" w:rsidRDefault="00EE7D4A" w:rsidP="00B86757"/>
          <w:p w14:paraId="5A3B6CD6" w14:textId="77777777" w:rsidR="00EE7D4A" w:rsidRDefault="00EE7D4A" w:rsidP="00B86757"/>
        </w:tc>
      </w:tr>
      <w:tr w:rsidR="00EE7D4A" w14:paraId="3CD13A95" w14:textId="77777777" w:rsidTr="00B86757">
        <w:tc>
          <w:tcPr>
            <w:tcW w:w="9016" w:type="dxa"/>
          </w:tcPr>
          <w:p w14:paraId="6FE59A5E" w14:textId="77777777" w:rsidR="00EE7D4A" w:rsidRDefault="00EE7D4A" w:rsidP="00B86757"/>
          <w:p w14:paraId="566005F4" w14:textId="77777777" w:rsidR="00EE7D4A" w:rsidRDefault="00EE7D4A" w:rsidP="00B86757"/>
        </w:tc>
      </w:tr>
    </w:tbl>
    <w:p w14:paraId="41C130E8" w14:textId="77777777" w:rsidR="00EE7D4A" w:rsidRDefault="00EE7D4A" w:rsidP="00EE7D4A"/>
    <w:p w14:paraId="2B7E18C3" w14:textId="77777777" w:rsidR="00EE7D4A" w:rsidRDefault="00EE7D4A" w:rsidP="00456571">
      <w:pPr>
        <w:pStyle w:val="ListParagraph"/>
        <w:numPr>
          <w:ilvl w:val="0"/>
          <w:numId w:val="2"/>
        </w:numPr>
        <w:spacing w:before="0" w:after="160" w:line="259" w:lineRule="auto"/>
      </w:pPr>
      <w:r>
        <w:t xml:space="preserve">Think about </w:t>
      </w:r>
      <w:proofErr w:type="spellStart"/>
      <w:r>
        <w:t>Gabbi</w:t>
      </w:r>
      <w:proofErr w:type="spellEnd"/>
      <w:r>
        <w:t xml:space="preserve"> – why did she say that the months before starting university were ‘</w:t>
      </w:r>
      <w:r w:rsidRPr="00FD0664">
        <w:rPr>
          <w:i/>
        </w:rPr>
        <w:t>terrible</w:t>
      </w:r>
      <w:r>
        <w:t xml:space="preser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016"/>
      </w:tblGrid>
      <w:tr w:rsidR="00EE7D4A" w14:paraId="168D3700" w14:textId="77777777" w:rsidTr="00B86757">
        <w:tc>
          <w:tcPr>
            <w:tcW w:w="9016" w:type="dxa"/>
          </w:tcPr>
          <w:p w14:paraId="1F88BA92" w14:textId="77777777" w:rsidR="00EE7D4A" w:rsidRDefault="00EE7D4A" w:rsidP="00B86757"/>
          <w:p w14:paraId="5B6A42B0" w14:textId="77777777" w:rsidR="00EE7D4A" w:rsidRDefault="00EE7D4A" w:rsidP="00B86757"/>
        </w:tc>
      </w:tr>
      <w:tr w:rsidR="00EE7D4A" w14:paraId="26392F35" w14:textId="77777777" w:rsidTr="00B86757">
        <w:tc>
          <w:tcPr>
            <w:tcW w:w="9016" w:type="dxa"/>
          </w:tcPr>
          <w:p w14:paraId="4283C567" w14:textId="77777777" w:rsidR="00EE7D4A" w:rsidRDefault="00EE7D4A" w:rsidP="00B86757"/>
          <w:p w14:paraId="5438E86B" w14:textId="77777777" w:rsidR="00EE7D4A" w:rsidRDefault="00EE7D4A" w:rsidP="00B86757"/>
        </w:tc>
      </w:tr>
    </w:tbl>
    <w:p w14:paraId="7AD4D207" w14:textId="77777777" w:rsidR="00EE7D4A" w:rsidRDefault="00EE7D4A" w:rsidP="00EE7D4A">
      <w:pPr>
        <w:ind w:left="360"/>
      </w:pPr>
    </w:p>
    <w:p w14:paraId="518A4536" w14:textId="77777777" w:rsidR="00EE7D4A" w:rsidRDefault="00EE7D4A" w:rsidP="00EE7D4A">
      <w:pPr>
        <w:ind w:left="360"/>
      </w:pPr>
    </w:p>
    <w:p w14:paraId="408E0D65" w14:textId="77356A6F" w:rsidR="00EE7D4A" w:rsidRDefault="000C0274" w:rsidP="00456571">
      <w:pPr>
        <w:pStyle w:val="ListParagraph"/>
        <w:numPr>
          <w:ilvl w:val="0"/>
          <w:numId w:val="2"/>
        </w:numPr>
        <w:spacing w:before="0" w:after="160" w:line="259" w:lineRule="auto"/>
      </w:pPr>
      <w:r>
        <w:t xml:space="preserve">All three women have </w:t>
      </w:r>
      <w:r w:rsidR="00EE7D4A" w:rsidRPr="00A36780">
        <w:rPr>
          <w:b/>
        </w:rPr>
        <w:t>motiv</w:t>
      </w:r>
      <w:r w:rsidR="00EE7D4A">
        <w:rPr>
          <w:b/>
        </w:rPr>
        <w:t xml:space="preserve">ation </w:t>
      </w:r>
      <w:r w:rsidR="00EE7D4A" w:rsidRPr="00505F25">
        <w:t>to study</w:t>
      </w:r>
      <w:r w:rsidR="00EE7D4A">
        <w:t>. What are they?</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016"/>
      </w:tblGrid>
      <w:tr w:rsidR="00EE7D4A" w14:paraId="6ED36D7D" w14:textId="77777777" w:rsidTr="00B86757">
        <w:tc>
          <w:tcPr>
            <w:tcW w:w="9016" w:type="dxa"/>
          </w:tcPr>
          <w:p w14:paraId="24A4C14C" w14:textId="77777777" w:rsidR="00EE7D4A" w:rsidRDefault="00EE7D4A" w:rsidP="00B86757"/>
          <w:p w14:paraId="5F983FC6" w14:textId="77777777" w:rsidR="00EE7D4A" w:rsidRDefault="00EE7D4A" w:rsidP="00B86757"/>
        </w:tc>
      </w:tr>
      <w:tr w:rsidR="00EE7D4A" w14:paraId="1051CC19" w14:textId="77777777" w:rsidTr="00B86757">
        <w:tc>
          <w:tcPr>
            <w:tcW w:w="9016" w:type="dxa"/>
          </w:tcPr>
          <w:p w14:paraId="401C3717" w14:textId="77777777" w:rsidR="00EE7D4A" w:rsidRDefault="00EE7D4A" w:rsidP="00B86757"/>
          <w:p w14:paraId="157A4FBD" w14:textId="77777777" w:rsidR="00EE7D4A" w:rsidRDefault="00EE7D4A" w:rsidP="00B86757"/>
        </w:tc>
      </w:tr>
    </w:tbl>
    <w:p w14:paraId="2D0F84AB" w14:textId="5594A9CE" w:rsidR="000C0274" w:rsidRDefault="000C0274" w:rsidP="00EE7D4A"/>
    <w:p w14:paraId="43431B94" w14:textId="77777777" w:rsidR="000C0274" w:rsidRDefault="000C0274">
      <w:pPr>
        <w:spacing w:before="0" w:after="0"/>
      </w:pPr>
      <w:r>
        <w:br w:type="page"/>
      </w:r>
    </w:p>
    <w:p w14:paraId="798A9C21" w14:textId="77777777" w:rsidR="00EE7D4A" w:rsidRDefault="00EE7D4A" w:rsidP="00EE7D4A"/>
    <w:p w14:paraId="476166B1" w14:textId="77777777" w:rsidR="00EE7D4A" w:rsidRDefault="00EE7D4A" w:rsidP="00456571">
      <w:pPr>
        <w:pStyle w:val="ListParagraph"/>
        <w:numPr>
          <w:ilvl w:val="0"/>
          <w:numId w:val="2"/>
        </w:numPr>
        <w:spacing w:before="0" w:after="160" w:line="259" w:lineRule="auto"/>
      </w:pPr>
      <w:r>
        <w:t xml:space="preserve">Both </w:t>
      </w:r>
      <w:proofErr w:type="spellStart"/>
      <w:r>
        <w:t>Winnie’s</w:t>
      </w:r>
      <w:proofErr w:type="spellEnd"/>
      <w:r>
        <w:t xml:space="preserve"> and </w:t>
      </w:r>
      <w:proofErr w:type="spellStart"/>
      <w:r>
        <w:t>Gabbi’s</w:t>
      </w:r>
      <w:proofErr w:type="spellEnd"/>
      <w:r>
        <w:t xml:space="preserve"> stories listed study </w:t>
      </w:r>
      <w:r w:rsidRPr="00505F25">
        <w:rPr>
          <w:b/>
        </w:rPr>
        <w:t>methods</w:t>
      </w:r>
      <w:r>
        <w:t>. What were they?</w:t>
      </w:r>
    </w:p>
    <w:p w14:paraId="7EAD7495" w14:textId="77777777" w:rsidR="00EE7D4A" w:rsidRDefault="00EE7D4A" w:rsidP="00EE7D4A"/>
    <w:tbl>
      <w:tblPr>
        <w:tblStyle w:val="TableGrid"/>
        <w:tblW w:w="0" w:type="auto"/>
        <w:tblBorders>
          <w:left w:val="none" w:sz="0" w:space="0" w:color="auto"/>
          <w:right w:val="none" w:sz="0" w:space="0" w:color="auto"/>
        </w:tblBorders>
        <w:tblLook w:val="04A0" w:firstRow="1" w:lastRow="0" w:firstColumn="1" w:lastColumn="0" w:noHBand="0" w:noVBand="1"/>
      </w:tblPr>
      <w:tblGrid>
        <w:gridCol w:w="9016"/>
      </w:tblGrid>
      <w:tr w:rsidR="00EE7D4A" w14:paraId="60EB73BD" w14:textId="77777777" w:rsidTr="00B86757">
        <w:tc>
          <w:tcPr>
            <w:tcW w:w="9016" w:type="dxa"/>
          </w:tcPr>
          <w:p w14:paraId="5F5E61A0" w14:textId="77777777" w:rsidR="00EE7D4A" w:rsidRDefault="00EE7D4A" w:rsidP="00B86757"/>
          <w:p w14:paraId="42D42DBD" w14:textId="77777777" w:rsidR="00EE7D4A" w:rsidRDefault="00EE7D4A" w:rsidP="00B86757"/>
        </w:tc>
      </w:tr>
      <w:tr w:rsidR="00EE7D4A" w14:paraId="35EC970C" w14:textId="77777777" w:rsidTr="00B86757">
        <w:tc>
          <w:tcPr>
            <w:tcW w:w="9016" w:type="dxa"/>
          </w:tcPr>
          <w:p w14:paraId="43C40FD2" w14:textId="77777777" w:rsidR="00EE7D4A" w:rsidRDefault="00EE7D4A" w:rsidP="00B86757"/>
          <w:p w14:paraId="539FD649" w14:textId="77777777" w:rsidR="00EE7D4A" w:rsidRDefault="00EE7D4A" w:rsidP="00B86757"/>
        </w:tc>
      </w:tr>
    </w:tbl>
    <w:p w14:paraId="506B69BF" w14:textId="77777777" w:rsidR="00EE7D4A" w:rsidRDefault="00EE7D4A" w:rsidP="00EE7D4A"/>
    <w:p w14:paraId="43C49BAE" w14:textId="77777777" w:rsidR="00EE7D4A" w:rsidRDefault="00EE7D4A" w:rsidP="00456571">
      <w:pPr>
        <w:pStyle w:val="ListParagraph"/>
        <w:numPr>
          <w:ilvl w:val="0"/>
          <w:numId w:val="2"/>
        </w:numPr>
        <w:spacing w:before="0" w:after="160" w:line="259" w:lineRule="auto"/>
      </w:pPr>
      <w:r>
        <w:t>Would these study methods help you to learn? Say why or why not:</w:t>
      </w:r>
    </w:p>
    <w:p w14:paraId="68952D23" w14:textId="77777777" w:rsidR="00EE7D4A" w:rsidRDefault="00EE7D4A" w:rsidP="00EE7D4A">
      <w:pPr>
        <w:ind w:left="360"/>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016"/>
      </w:tblGrid>
      <w:tr w:rsidR="00EE7D4A" w14:paraId="02663782" w14:textId="77777777" w:rsidTr="00B86757">
        <w:tc>
          <w:tcPr>
            <w:tcW w:w="9016" w:type="dxa"/>
          </w:tcPr>
          <w:p w14:paraId="3DF18A21" w14:textId="77777777" w:rsidR="00EE7D4A" w:rsidRDefault="00EE7D4A" w:rsidP="00B86757"/>
          <w:p w14:paraId="764CFBD6" w14:textId="77777777" w:rsidR="00EE7D4A" w:rsidRDefault="00EE7D4A" w:rsidP="00B86757"/>
        </w:tc>
      </w:tr>
      <w:tr w:rsidR="00EE7D4A" w14:paraId="731697AB" w14:textId="77777777" w:rsidTr="00B86757">
        <w:tc>
          <w:tcPr>
            <w:tcW w:w="9016" w:type="dxa"/>
          </w:tcPr>
          <w:p w14:paraId="266C25F5" w14:textId="77777777" w:rsidR="00EE7D4A" w:rsidRDefault="00EE7D4A" w:rsidP="00B86757"/>
          <w:p w14:paraId="1DF8F689" w14:textId="77777777" w:rsidR="00EE7D4A" w:rsidRDefault="00EE7D4A" w:rsidP="00B86757"/>
        </w:tc>
      </w:tr>
    </w:tbl>
    <w:p w14:paraId="44C57A46" w14:textId="4AEA324D" w:rsidR="000C0274" w:rsidRDefault="000C0274" w:rsidP="00EE7D4A"/>
    <w:p w14:paraId="1598A11C" w14:textId="77777777" w:rsidR="000C0274" w:rsidRDefault="000C0274">
      <w:pPr>
        <w:spacing w:before="0" w:after="0"/>
      </w:pPr>
      <w:r>
        <w:br w:type="page"/>
      </w:r>
    </w:p>
    <w:p w14:paraId="27CEFDC5" w14:textId="77777777" w:rsidR="00EE7D4A" w:rsidRDefault="00EE7D4A" w:rsidP="00EE7D4A"/>
    <w:p w14:paraId="66F0B2B5" w14:textId="77777777" w:rsidR="00EE7D4A" w:rsidRDefault="00EE7D4A" w:rsidP="00456571">
      <w:pPr>
        <w:pStyle w:val="ListParagraph"/>
        <w:numPr>
          <w:ilvl w:val="0"/>
          <w:numId w:val="2"/>
        </w:numPr>
        <w:spacing w:before="0" w:after="160" w:line="259" w:lineRule="auto"/>
      </w:pPr>
      <w:r>
        <w:t>Re-read Steffi’s story about how she got the money together to buy her car. Imagine this is how she did it:</w:t>
      </w:r>
      <w:r>
        <w:br/>
      </w:r>
    </w:p>
    <w:tbl>
      <w:tblPr>
        <w:tblStyle w:val="TableGrid"/>
        <w:tblW w:w="0" w:type="auto"/>
        <w:tblInd w:w="720" w:type="dxa"/>
        <w:tblLook w:val="04A0" w:firstRow="1" w:lastRow="0" w:firstColumn="1" w:lastColumn="0" w:noHBand="0" w:noVBand="1"/>
      </w:tblPr>
      <w:tblGrid>
        <w:gridCol w:w="2124"/>
        <w:gridCol w:w="2126"/>
        <w:gridCol w:w="2146"/>
        <w:gridCol w:w="2126"/>
      </w:tblGrid>
      <w:tr w:rsidR="00EE7D4A" w14:paraId="43EB3372" w14:textId="77777777" w:rsidTr="00B86757">
        <w:tc>
          <w:tcPr>
            <w:tcW w:w="2254" w:type="dxa"/>
          </w:tcPr>
          <w:p w14:paraId="3B04BD72" w14:textId="77777777" w:rsidR="00EE7D4A" w:rsidRDefault="00EE7D4A" w:rsidP="00B86757">
            <w:r>
              <w:t xml:space="preserve">Borrowed $500 from Mum </w:t>
            </w:r>
            <w:proofErr w:type="gramStart"/>
            <w:r>
              <w:t>–  I’ll</w:t>
            </w:r>
            <w:proofErr w:type="gramEnd"/>
            <w:r>
              <w:t xml:space="preserve"> give it back when I’m working full-time. </w:t>
            </w:r>
          </w:p>
        </w:tc>
        <w:tc>
          <w:tcPr>
            <w:tcW w:w="2254" w:type="dxa"/>
          </w:tcPr>
          <w:p w14:paraId="3FE48346" w14:textId="6905CF51" w:rsidR="00EE7D4A" w:rsidRDefault="00EE7D4A" w:rsidP="000C0274">
            <w:r>
              <w:t>Borr</w:t>
            </w:r>
            <w:r w:rsidR="000C0274">
              <w:t xml:space="preserve">owed $1500 from Good Shepherd – </w:t>
            </w:r>
            <w:r w:rsidRPr="00A525B1">
              <w:rPr>
                <w:b/>
              </w:rPr>
              <w:t>No Intere</w:t>
            </w:r>
            <w:r w:rsidR="000C0274">
              <w:rPr>
                <w:b/>
              </w:rPr>
              <w:t>st</w:t>
            </w:r>
            <w:r>
              <w:t xml:space="preserve"> </w:t>
            </w:r>
            <w:r w:rsidR="000C0274">
              <w:t>–</w:t>
            </w:r>
            <w:r>
              <w:t>charity – I’ll pay it back at $15.00 per month.</w:t>
            </w:r>
          </w:p>
        </w:tc>
        <w:tc>
          <w:tcPr>
            <w:tcW w:w="2254" w:type="dxa"/>
          </w:tcPr>
          <w:p w14:paraId="3C8CEB7F" w14:textId="1EEF4F83" w:rsidR="00EE7D4A" w:rsidRDefault="00EE7D4A" w:rsidP="00B86757">
            <w:r>
              <w:t>Go</w:t>
            </w:r>
            <w:r w:rsidR="000C0274">
              <w:t>t</w:t>
            </w:r>
            <w:r>
              <w:t xml:space="preserve"> an advance of $800 from </w:t>
            </w:r>
            <w:proofErr w:type="spellStart"/>
            <w:r>
              <w:t>Centrelink</w:t>
            </w:r>
            <w:proofErr w:type="spellEnd"/>
            <w:r>
              <w:t>. They take back $40.00 per fortnight.</w:t>
            </w:r>
          </w:p>
        </w:tc>
        <w:tc>
          <w:tcPr>
            <w:tcW w:w="2254" w:type="dxa"/>
          </w:tcPr>
          <w:p w14:paraId="05334387" w14:textId="77777777" w:rsidR="00EE7D4A" w:rsidRDefault="00EE7D4A" w:rsidP="00B86757">
            <w:r>
              <w:t>Borrowed $200 from my wonderful friend.</w:t>
            </w:r>
          </w:p>
          <w:p w14:paraId="1AB24419" w14:textId="77777777" w:rsidR="00EE7D4A" w:rsidRDefault="00EE7D4A" w:rsidP="00B86757">
            <w:r>
              <w:t xml:space="preserve">She said I </w:t>
            </w:r>
            <w:proofErr w:type="gramStart"/>
            <w:r>
              <w:t>can</w:t>
            </w:r>
            <w:proofErr w:type="gramEnd"/>
            <w:r>
              <w:t xml:space="preserve"> give it back when I’m working full-time. </w:t>
            </w:r>
          </w:p>
        </w:tc>
      </w:tr>
      <w:tr w:rsidR="00EE7D4A" w14:paraId="17469F4D" w14:textId="77777777" w:rsidTr="00B86757">
        <w:tc>
          <w:tcPr>
            <w:tcW w:w="2254" w:type="dxa"/>
          </w:tcPr>
          <w:p w14:paraId="31217761" w14:textId="77777777" w:rsidR="00EE7D4A" w:rsidRDefault="00EE7D4A" w:rsidP="00B86757">
            <w:r>
              <w:t>$500.00</w:t>
            </w:r>
          </w:p>
        </w:tc>
        <w:tc>
          <w:tcPr>
            <w:tcW w:w="2254" w:type="dxa"/>
          </w:tcPr>
          <w:p w14:paraId="6BED8B58" w14:textId="77777777" w:rsidR="00EE7D4A" w:rsidRDefault="00EE7D4A" w:rsidP="00B86757">
            <w:r>
              <w:t>$1500.00</w:t>
            </w:r>
          </w:p>
        </w:tc>
        <w:tc>
          <w:tcPr>
            <w:tcW w:w="2254" w:type="dxa"/>
          </w:tcPr>
          <w:p w14:paraId="13079746" w14:textId="77777777" w:rsidR="00EE7D4A" w:rsidRDefault="00EE7D4A" w:rsidP="00B86757">
            <w:r>
              <w:t>$800.00</w:t>
            </w:r>
          </w:p>
        </w:tc>
        <w:tc>
          <w:tcPr>
            <w:tcW w:w="2254" w:type="dxa"/>
          </w:tcPr>
          <w:p w14:paraId="254305EA" w14:textId="77777777" w:rsidR="00EE7D4A" w:rsidRDefault="00EE7D4A" w:rsidP="00B86757">
            <w:r>
              <w:t>$200.00</w:t>
            </w:r>
          </w:p>
        </w:tc>
      </w:tr>
    </w:tbl>
    <w:p w14:paraId="0B5A16C8" w14:textId="77777777" w:rsidR="00EE7D4A" w:rsidRDefault="00EE7D4A" w:rsidP="00EE7D4A"/>
    <w:p w14:paraId="1A28A6EA" w14:textId="77777777" w:rsidR="00EE7D4A" w:rsidRDefault="00EE7D4A" w:rsidP="00456571">
      <w:pPr>
        <w:pStyle w:val="ListParagraph"/>
        <w:numPr>
          <w:ilvl w:val="0"/>
          <w:numId w:val="3"/>
        </w:numPr>
        <w:spacing w:before="0" w:after="160" w:line="259" w:lineRule="auto"/>
      </w:pPr>
      <w:r>
        <w:t xml:space="preserve">Which two amounts does she have to worry about most, </w:t>
      </w:r>
      <w:r w:rsidRPr="00A525B1">
        <w:rPr>
          <w:b/>
        </w:rPr>
        <w:t>now</w:t>
      </w:r>
      <w:r>
        <w:t xml:space="preserve">? </w:t>
      </w:r>
    </w:p>
    <w:p w14:paraId="24981196" w14:textId="5DCA1C72" w:rsidR="00EE7D4A" w:rsidRDefault="00EE7D4A" w:rsidP="00EE7D4A">
      <w:pPr>
        <w:ind w:left="720"/>
      </w:pPr>
      <w:r>
        <w:t>_____________________________________________________</w:t>
      </w:r>
    </w:p>
    <w:p w14:paraId="3795BBA6" w14:textId="77777777" w:rsidR="000C0274" w:rsidRDefault="000C0274" w:rsidP="00EE7D4A">
      <w:pPr>
        <w:ind w:left="720"/>
      </w:pPr>
    </w:p>
    <w:p w14:paraId="78E77244" w14:textId="77777777" w:rsidR="00EE7D4A" w:rsidRDefault="00EE7D4A" w:rsidP="00456571">
      <w:pPr>
        <w:pStyle w:val="ListParagraph"/>
        <w:numPr>
          <w:ilvl w:val="0"/>
          <w:numId w:val="3"/>
        </w:numPr>
        <w:spacing w:before="0" w:after="160" w:line="259" w:lineRule="auto"/>
      </w:pPr>
      <w:r>
        <w:t>How much do they add up to, together? ______________________________</w:t>
      </w:r>
    </w:p>
    <w:p w14:paraId="451C3D72" w14:textId="77777777" w:rsidR="000C0274" w:rsidRDefault="000C0274" w:rsidP="000C0274">
      <w:pPr>
        <w:spacing w:before="0" w:after="160" w:line="259" w:lineRule="auto"/>
        <w:ind w:left="720"/>
      </w:pPr>
    </w:p>
    <w:p w14:paraId="6217A58B" w14:textId="77777777" w:rsidR="00EE7D4A" w:rsidRDefault="00EE7D4A" w:rsidP="00456571">
      <w:pPr>
        <w:pStyle w:val="ListParagraph"/>
        <w:numPr>
          <w:ilvl w:val="0"/>
          <w:numId w:val="3"/>
        </w:numPr>
        <w:pBdr>
          <w:bottom w:val="single" w:sz="12" w:space="1" w:color="auto"/>
        </w:pBdr>
        <w:spacing w:before="0" w:after="160" w:line="259" w:lineRule="auto"/>
      </w:pPr>
      <w:r>
        <w:t>How many months will it take to give back the no-interest loan to Good Shepherd?</w:t>
      </w:r>
    </w:p>
    <w:p w14:paraId="6115E6C3" w14:textId="4B226243" w:rsidR="000C0274" w:rsidRDefault="000C0274" w:rsidP="000C0274">
      <w:pPr>
        <w:pBdr>
          <w:bottom w:val="single" w:sz="12" w:space="1" w:color="auto"/>
        </w:pBdr>
        <w:tabs>
          <w:tab w:val="left" w:pos="6573"/>
        </w:tabs>
        <w:spacing w:before="0" w:after="160" w:line="259" w:lineRule="auto"/>
        <w:ind w:left="720"/>
      </w:pPr>
      <w:r>
        <w:tab/>
      </w:r>
    </w:p>
    <w:p w14:paraId="0DE41161" w14:textId="77777777" w:rsidR="00EE7D4A" w:rsidRDefault="00EE7D4A" w:rsidP="00456571">
      <w:pPr>
        <w:pStyle w:val="ListParagraph"/>
        <w:numPr>
          <w:ilvl w:val="0"/>
          <w:numId w:val="3"/>
        </w:numPr>
        <w:spacing w:before="0" w:after="160" w:line="259" w:lineRule="auto"/>
      </w:pPr>
      <w:r>
        <w:t xml:space="preserve">How many fortnights will she receive less </w:t>
      </w:r>
      <w:proofErr w:type="spellStart"/>
      <w:r>
        <w:t>Centrelink</w:t>
      </w:r>
      <w:proofErr w:type="spellEnd"/>
      <w:r>
        <w:t xml:space="preserve"> money   and why?</w:t>
      </w:r>
    </w:p>
    <w:p w14:paraId="017B68D2" w14:textId="01207DE2" w:rsidR="00EE7D4A" w:rsidRDefault="00EE7D4A" w:rsidP="00EE7D4A">
      <w:pPr>
        <w:ind w:left="1440"/>
      </w:pPr>
      <w:r>
        <w:br/>
        <w:t>________________________________________________</w:t>
      </w:r>
    </w:p>
    <w:p w14:paraId="5689FCE6" w14:textId="77777777" w:rsidR="000C0274" w:rsidRDefault="000C0274" w:rsidP="00EE7D4A">
      <w:pPr>
        <w:ind w:left="1440"/>
      </w:pPr>
    </w:p>
    <w:p w14:paraId="7670E4B4" w14:textId="77777777" w:rsidR="00EE7D4A" w:rsidRDefault="00EE7D4A" w:rsidP="00456571">
      <w:pPr>
        <w:pStyle w:val="ListParagraph"/>
        <w:numPr>
          <w:ilvl w:val="0"/>
          <w:numId w:val="2"/>
        </w:numPr>
        <w:spacing w:before="0" w:after="160" w:line="259" w:lineRule="auto"/>
      </w:pPr>
      <w:r>
        <w:t>Steffi says she taught herself how to look after her car. How could she have found the information she needed to do this?</w:t>
      </w:r>
    </w:p>
    <w:p w14:paraId="6402B1DE" w14:textId="77777777" w:rsidR="00EE7D4A" w:rsidRDefault="00EE7D4A" w:rsidP="00EE7D4A">
      <w:pPr>
        <w:pStyle w:val="ListParagraph"/>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016"/>
      </w:tblGrid>
      <w:tr w:rsidR="00EE7D4A" w14:paraId="0F78319A" w14:textId="77777777" w:rsidTr="00B86757">
        <w:tc>
          <w:tcPr>
            <w:tcW w:w="9016" w:type="dxa"/>
          </w:tcPr>
          <w:p w14:paraId="566E8D5B" w14:textId="77777777" w:rsidR="00EE7D4A" w:rsidRDefault="00EE7D4A" w:rsidP="00B86757"/>
          <w:p w14:paraId="6A31B1A0" w14:textId="77777777" w:rsidR="00EE7D4A" w:rsidRDefault="00EE7D4A" w:rsidP="00B86757"/>
        </w:tc>
      </w:tr>
      <w:tr w:rsidR="00EE7D4A" w14:paraId="19096571" w14:textId="77777777" w:rsidTr="00B86757">
        <w:tc>
          <w:tcPr>
            <w:tcW w:w="9016" w:type="dxa"/>
          </w:tcPr>
          <w:p w14:paraId="111398B2" w14:textId="77777777" w:rsidR="00EE7D4A" w:rsidRDefault="00EE7D4A" w:rsidP="00B86757"/>
          <w:p w14:paraId="37D59D89" w14:textId="77777777" w:rsidR="00EE7D4A" w:rsidRDefault="00EE7D4A" w:rsidP="00B86757"/>
        </w:tc>
      </w:tr>
    </w:tbl>
    <w:p w14:paraId="18855D45" w14:textId="77777777" w:rsidR="00EE7D4A" w:rsidRDefault="00EE7D4A" w:rsidP="00EE7D4A"/>
    <w:p w14:paraId="4F57E2E7" w14:textId="77777777" w:rsidR="00EE7D4A" w:rsidRDefault="00EE7D4A" w:rsidP="00456571">
      <w:pPr>
        <w:pStyle w:val="ListParagraph"/>
        <w:numPr>
          <w:ilvl w:val="0"/>
          <w:numId w:val="2"/>
        </w:numPr>
        <w:spacing w:before="0" w:after="160" w:line="259" w:lineRule="auto"/>
      </w:pPr>
      <w:r>
        <w:t xml:space="preserve">Choose </w:t>
      </w:r>
      <w:r w:rsidRPr="009F2BBB">
        <w:rPr>
          <w:b/>
        </w:rPr>
        <w:t>one</w:t>
      </w:r>
      <w:r>
        <w:t xml:space="preserve"> of these words and explain it (orally or in writing) to your teacher:</w:t>
      </w:r>
    </w:p>
    <w:p w14:paraId="79A892A7" w14:textId="77777777" w:rsidR="00EE7D4A" w:rsidRDefault="00EE7D4A" w:rsidP="00456571">
      <w:pPr>
        <w:pStyle w:val="ListParagraph"/>
        <w:numPr>
          <w:ilvl w:val="1"/>
          <w:numId w:val="2"/>
        </w:numPr>
        <w:spacing w:before="0" w:after="160" w:line="259" w:lineRule="auto"/>
      </w:pPr>
      <w:proofErr w:type="gramStart"/>
      <w:r>
        <w:t>camaraderie</w:t>
      </w:r>
      <w:proofErr w:type="gramEnd"/>
    </w:p>
    <w:p w14:paraId="530F0F98" w14:textId="77777777" w:rsidR="00EE7D4A" w:rsidRDefault="00EE7D4A" w:rsidP="00456571">
      <w:pPr>
        <w:pStyle w:val="ListParagraph"/>
        <w:numPr>
          <w:ilvl w:val="1"/>
          <w:numId w:val="2"/>
        </w:numPr>
        <w:spacing w:before="0" w:after="160" w:line="259" w:lineRule="auto"/>
      </w:pPr>
      <w:proofErr w:type="gramStart"/>
      <w:r>
        <w:t>impact</w:t>
      </w:r>
      <w:proofErr w:type="gramEnd"/>
    </w:p>
    <w:p w14:paraId="03D62F09" w14:textId="77777777" w:rsidR="00EE7D4A" w:rsidRDefault="00EE7D4A" w:rsidP="00456571">
      <w:pPr>
        <w:pStyle w:val="ListParagraph"/>
        <w:numPr>
          <w:ilvl w:val="1"/>
          <w:numId w:val="2"/>
        </w:numPr>
        <w:spacing w:before="0" w:after="160" w:line="259" w:lineRule="auto"/>
      </w:pPr>
      <w:proofErr w:type="gramStart"/>
      <w:r>
        <w:t>gap</w:t>
      </w:r>
      <w:proofErr w:type="gramEnd"/>
      <w:r>
        <w:t>-year</w:t>
      </w:r>
    </w:p>
    <w:p w14:paraId="4AD72690" w14:textId="77777777" w:rsidR="00EE7D4A" w:rsidRDefault="00EE7D4A" w:rsidP="00456571">
      <w:pPr>
        <w:pStyle w:val="ListParagraph"/>
        <w:numPr>
          <w:ilvl w:val="1"/>
          <w:numId w:val="2"/>
        </w:numPr>
        <w:spacing w:before="0" w:after="160" w:line="259" w:lineRule="auto"/>
      </w:pPr>
      <w:proofErr w:type="gramStart"/>
      <w:r>
        <w:t>compassionate</w:t>
      </w:r>
      <w:proofErr w:type="gramEnd"/>
    </w:p>
    <w:p w14:paraId="3AEF484A" w14:textId="77777777" w:rsidR="00EE7D4A" w:rsidRDefault="00EE7D4A" w:rsidP="00456571">
      <w:pPr>
        <w:pStyle w:val="ListParagraph"/>
        <w:numPr>
          <w:ilvl w:val="1"/>
          <w:numId w:val="2"/>
        </w:numPr>
        <w:spacing w:before="0" w:after="160" w:line="259" w:lineRule="auto"/>
      </w:pPr>
      <w:r>
        <w:t>‘</w:t>
      </w:r>
      <w:proofErr w:type="spellStart"/>
      <w:proofErr w:type="gramStart"/>
      <w:r>
        <w:t>pov</w:t>
      </w:r>
      <w:proofErr w:type="spellEnd"/>
      <w:r>
        <w:t>’</w:t>
      </w:r>
      <w:proofErr w:type="gramEnd"/>
      <w:r>
        <w:t xml:space="preserve"> ( and why is it written with quotation marks?)</w:t>
      </w:r>
    </w:p>
    <w:p w14:paraId="08B520E5" w14:textId="77777777" w:rsidR="00EE7D4A" w:rsidRDefault="00EE7D4A" w:rsidP="00456571">
      <w:pPr>
        <w:pStyle w:val="ListParagraph"/>
        <w:numPr>
          <w:ilvl w:val="1"/>
          <w:numId w:val="2"/>
        </w:numPr>
        <w:spacing w:before="0" w:after="160" w:line="259" w:lineRule="auto"/>
      </w:pPr>
      <w:proofErr w:type="gramStart"/>
      <w:r>
        <w:t>far</w:t>
      </w:r>
      <w:proofErr w:type="gramEnd"/>
      <w:r>
        <w:t>-flung</w:t>
      </w:r>
    </w:p>
    <w:p w14:paraId="27BB94C9" w14:textId="77777777" w:rsidR="00EE7D4A" w:rsidRDefault="00EE7D4A" w:rsidP="00EE7D4A">
      <w:r w:rsidRPr="001E7D79">
        <w:rPr>
          <w:b/>
        </w:rPr>
        <w:t>Other activities</w:t>
      </w:r>
      <w:r>
        <w:t>:</w:t>
      </w:r>
    </w:p>
    <w:p w14:paraId="6247A135" w14:textId="376CBD18" w:rsidR="00EE7D4A" w:rsidRDefault="000C0274" w:rsidP="00456571">
      <w:pPr>
        <w:pStyle w:val="ListParagraph"/>
        <w:numPr>
          <w:ilvl w:val="0"/>
          <w:numId w:val="9"/>
        </w:numPr>
        <w:spacing w:before="0" w:after="160" w:line="259" w:lineRule="auto"/>
      </w:pPr>
      <w:r>
        <w:t>Why</w:t>
      </w:r>
      <w:r w:rsidR="00EE7D4A">
        <w:t xml:space="preserve"> is nursing a good job? Is it popular for women (and men?) in your country/ community? </w:t>
      </w:r>
    </w:p>
    <w:p w14:paraId="71006550" w14:textId="2EE89A85" w:rsidR="00EE7D4A" w:rsidRDefault="00EE7D4A" w:rsidP="00456571">
      <w:pPr>
        <w:pStyle w:val="ListParagraph"/>
        <w:numPr>
          <w:ilvl w:val="0"/>
          <w:numId w:val="9"/>
        </w:numPr>
        <w:spacing w:before="0" w:after="160" w:line="259" w:lineRule="auto"/>
      </w:pPr>
      <w:r>
        <w:t xml:space="preserve">Both </w:t>
      </w:r>
      <w:proofErr w:type="spellStart"/>
      <w:r>
        <w:t>Winnie</w:t>
      </w:r>
      <w:proofErr w:type="spellEnd"/>
      <w:r>
        <w:t xml:space="preserve"> and </w:t>
      </w:r>
      <w:proofErr w:type="spellStart"/>
      <w:r>
        <w:t>Gabbi</w:t>
      </w:r>
      <w:proofErr w:type="spellEnd"/>
      <w:r w:rsidR="000C0274">
        <w:t xml:space="preserve"> are relatives of this writer. </w:t>
      </w:r>
      <w:r>
        <w:t>Are there people in your family whose story you can tell us?</w:t>
      </w:r>
    </w:p>
    <w:p w14:paraId="373B9FF4" w14:textId="4740AABD" w:rsidR="00EE7D4A" w:rsidRDefault="00EE7D4A" w:rsidP="00456571">
      <w:pPr>
        <w:pStyle w:val="ListParagraph"/>
        <w:numPr>
          <w:ilvl w:val="0"/>
          <w:numId w:val="9"/>
        </w:numPr>
        <w:spacing w:before="0" w:after="160" w:line="259" w:lineRule="auto"/>
      </w:pPr>
      <w:r>
        <w:t xml:space="preserve">How </w:t>
      </w:r>
      <w:r w:rsidR="000C0274">
        <w:t xml:space="preserve">brave and wonderful is Steffi? </w:t>
      </w:r>
      <w:r>
        <w:t xml:space="preserve">Write about her attributes. </w:t>
      </w:r>
    </w:p>
    <w:p w14:paraId="05743115" w14:textId="77777777" w:rsidR="00EE7D4A" w:rsidRDefault="00EE7D4A" w:rsidP="00456571">
      <w:pPr>
        <w:pStyle w:val="ListParagraph"/>
        <w:numPr>
          <w:ilvl w:val="0"/>
          <w:numId w:val="9"/>
        </w:numPr>
        <w:spacing w:before="0" w:after="160" w:line="259" w:lineRule="auto"/>
      </w:pPr>
      <w:r>
        <w:t>How much do you spend on travelling to class each week? Steffi says it costs her 20% of her income. Can you work out if you spend more or less on transport costs?</w:t>
      </w:r>
    </w:p>
    <w:p w14:paraId="558B9326" w14:textId="77777777" w:rsidR="00EE7D4A" w:rsidRDefault="00EE7D4A" w:rsidP="00456571">
      <w:pPr>
        <w:pStyle w:val="ListParagraph"/>
        <w:numPr>
          <w:ilvl w:val="0"/>
          <w:numId w:val="9"/>
        </w:numPr>
        <w:spacing w:before="0" w:after="160" w:line="259" w:lineRule="auto"/>
      </w:pPr>
      <w:r>
        <w:t>What’s the best and worst part of owning a car?</w:t>
      </w:r>
    </w:p>
    <w:p w14:paraId="6698EC33" w14:textId="77777777" w:rsidR="00EE7D4A" w:rsidRDefault="00EE7D4A" w:rsidP="00456571">
      <w:pPr>
        <w:pStyle w:val="ListParagraph"/>
        <w:numPr>
          <w:ilvl w:val="0"/>
          <w:numId w:val="9"/>
        </w:numPr>
        <w:spacing w:before="0" w:after="160" w:line="259" w:lineRule="auto"/>
      </w:pPr>
      <w:r>
        <w:t xml:space="preserve">Steffi doesn’t make any comment about the Government’s suggested changes and how they will affect people. But, what would she be thinking? </w:t>
      </w:r>
    </w:p>
    <w:p w14:paraId="13AA40BD" w14:textId="77777777" w:rsidR="00EE7D4A" w:rsidRDefault="00EE7D4A" w:rsidP="00456571">
      <w:pPr>
        <w:pStyle w:val="ListParagraph"/>
        <w:numPr>
          <w:ilvl w:val="1"/>
          <w:numId w:val="4"/>
        </w:numPr>
        <w:spacing w:before="0" w:after="160" w:line="259" w:lineRule="auto"/>
      </w:pPr>
      <w:r>
        <w:t>Write a tweet from Steffi.</w:t>
      </w:r>
    </w:p>
    <w:p w14:paraId="05824ED5" w14:textId="77777777" w:rsidR="00EE7D4A" w:rsidRDefault="00EE7D4A" w:rsidP="00456571">
      <w:pPr>
        <w:pStyle w:val="ListParagraph"/>
        <w:numPr>
          <w:ilvl w:val="1"/>
          <w:numId w:val="4"/>
        </w:numPr>
        <w:spacing w:before="0" w:after="160" w:line="259" w:lineRule="auto"/>
      </w:pPr>
      <w:r>
        <w:t xml:space="preserve">Write an email from her to the Treasurer – and then write a reply. </w:t>
      </w:r>
    </w:p>
    <w:p w14:paraId="7316EF62" w14:textId="77777777" w:rsidR="00EE7D4A" w:rsidRDefault="00EE7D4A" w:rsidP="00456571">
      <w:pPr>
        <w:pStyle w:val="ListParagraph"/>
        <w:numPr>
          <w:ilvl w:val="0"/>
          <w:numId w:val="4"/>
        </w:numPr>
        <w:spacing w:before="0" w:after="160" w:line="259" w:lineRule="auto"/>
      </w:pPr>
      <w:proofErr w:type="gramStart"/>
      <w:r>
        <w:t>Role play</w:t>
      </w:r>
      <w:proofErr w:type="gramEnd"/>
      <w:r>
        <w:t xml:space="preserve"> Steffi at </w:t>
      </w:r>
      <w:proofErr w:type="spellStart"/>
      <w:r>
        <w:t>Centrelink</w:t>
      </w:r>
      <w:proofErr w:type="spellEnd"/>
      <w:r>
        <w:t xml:space="preserve">: she needs to persuade them to give her the $800 loan. </w:t>
      </w:r>
    </w:p>
    <w:p w14:paraId="51EA70AC" w14:textId="77777777" w:rsidR="00EE7D4A" w:rsidRDefault="00EE7D4A" w:rsidP="00456571">
      <w:pPr>
        <w:pStyle w:val="ListParagraph"/>
        <w:numPr>
          <w:ilvl w:val="0"/>
          <w:numId w:val="4"/>
        </w:numPr>
        <w:spacing w:before="0" w:after="160" w:line="259" w:lineRule="auto"/>
      </w:pPr>
      <w:r>
        <w:t xml:space="preserve">Go to </w:t>
      </w:r>
      <w:hyperlink r:id="rId10" w:history="1">
        <w:r w:rsidRPr="00E8066E">
          <w:rPr>
            <w:rStyle w:val="Hyperlink"/>
          </w:rPr>
          <w:t>http://au.distancescalc.com/</w:t>
        </w:r>
      </w:hyperlink>
      <w:r>
        <w:t xml:space="preserve"> </w:t>
      </w:r>
      <w:proofErr w:type="spellStart"/>
      <w:r>
        <w:t>to</w:t>
      </w:r>
      <w:proofErr w:type="spellEnd"/>
      <w:r>
        <w:t xml:space="preserve"> work out the distances between Frankston and Monash Peninsula, or your house and your classroom. </w:t>
      </w:r>
    </w:p>
    <w:p w14:paraId="6DDF5271" w14:textId="1D16BE10" w:rsidR="00EE7D4A" w:rsidRPr="00456571" w:rsidRDefault="00EE7D4A" w:rsidP="00456571">
      <w:pPr>
        <w:pStyle w:val="ListParagraph"/>
        <w:numPr>
          <w:ilvl w:val="0"/>
          <w:numId w:val="4"/>
        </w:numPr>
        <w:spacing w:before="0" w:after="160" w:line="259" w:lineRule="auto"/>
      </w:pPr>
      <w:r>
        <w:t>Take the learning challenge: try one of the study methods in these stories for two weeks – do they help you?</w:t>
      </w:r>
    </w:p>
    <w:p w14:paraId="385A96DA" w14:textId="63A81C1D" w:rsidR="00EE7D4A" w:rsidRPr="00456571" w:rsidRDefault="000C0274" w:rsidP="00456571">
      <w:pPr>
        <w:pStyle w:val="Heading1"/>
      </w:pPr>
      <w:r>
        <w:br w:type="page"/>
      </w:r>
      <w:r w:rsidR="00EE7D4A" w:rsidRPr="001E7D79">
        <w:t xml:space="preserve">Teacher </w:t>
      </w:r>
      <w:r w:rsidR="00456571">
        <w:t>n</w:t>
      </w:r>
      <w:r w:rsidR="00EE7D4A" w:rsidRPr="001E7D79">
        <w:t>otes</w:t>
      </w:r>
      <w:r w:rsidR="00456571">
        <w:t>,</w:t>
      </w:r>
      <w:r w:rsidR="00EE7D4A" w:rsidRPr="001E7D79">
        <w:t xml:space="preserve"> </w:t>
      </w:r>
      <w:r w:rsidR="00456571">
        <w:t>a</w:t>
      </w:r>
      <w:r w:rsidR="00EE7D4A" w:rsidRPr="001E7D79">
        <w:t xml:space="preserve">nswers and </w:t>
      </w:r>
      <w:r w:rsidR="00456571">
        <w:t>l</w:t>
      </w:r>
      <w:r w:rsidR="00EE7D4A" w:rsidRPr="001E7D79">
        <w:t>inks to ACSF Indicators</w:t>
      </w:r>
    </w:p>
    <w:p w14:paraId="36B02BF5" w14:textId="1F9335C4" w:rsidR="000C0274" w:rsidRPr="000C0274" w:rsidRDefault="000C0274" w:rsidP="000C0274">
      <w:pPr>
        <w:pStyle w:val="Heading2"/>
      </w:pPr>
      <w:r>
        <w:t>Focus is</w:t>
      </w:r>
    </w:p>
    <w:p w14:paraId="0659EA3D" w14:textId="6D094CBC" w:rsidR="00EE7D4A" w:rsidRDefault="007C62B4" w:rsidP="00EE7D4A">
      <w:r>
        <w:t xml:space="preserve">Assessment </w:t>
      </w:r>
      <w:bookmarkStart w:id="0" w:name="_GoBack"/>
      <w:bookmarkEnd w:id="0"/>
      <w:r>
        <w:t>of Level 3 in R</w:t>
      </w:r>
      <w:r w:rsidR="00EE7D4A">
        <w:t xml:space="preserve">eading, and 2 in Numeracy and </w:t>
      </w:r>
      <w:proofErr w:type="gramStart"/>
      <w:r w:rsidR="00EE7D4A">
        <w:t>Learning .</w:t>
      </w:r>
      <w:proofErr w:type="gramEnd"/>
      <w:r w:rsidR="00EE7D4A">
        <w:t xml:space="preserve"> </w:t>
      </w:r>
    </w:p>
    <w:p w14:paraId="427BCCC0" w14:textId="77777777" w:rsidR="00EE7D4A" w:rsidRDefault="00EE7D4A" w:rsidP="000C0274">
      <w:pPr>
        <w:pStyle w:val="Heading2"/>
      </w:pPr>
      <w:r>
        <w:t>What is this?</w:t>
      </w:r>
    </w:p>
    <w:p w14:paraId="226AAA22" w14:textId="77777777" w:rsidR="00EE7D4A" w:rsidRDefault="00EE7D4A" w:rsidP="00EE7D4A">
      <w:r>
        <w:t xml:space="preserve">This is a long task but that’s appropriate at level 3. Approach it over a couple of days to avoid over-taxing your class (if you do it in one hit, change the numbers of the second task to 11-20). The learning and numeracy elements are not ‘full’ assessment tasks, but you could include them in formative assessment of learning </w:t>
      </w:r>
      <w:proofErr w:type="gramStart"/>
      <w:r>
        <w:t>and  as</w:t>
      </w:r>
      <w:proofErr w:type="gramEnd"/>
      <w:r>
        <w:t xml:space="preserve"> a second indicator of numeracy skills.</w:t>
      </w:r>
    </w:p>
    <w:p w14:paraId="710D9FA8" w14:textId="77777777" w:rsidR="00EE7D4A" w:rsidRDefault="00EE7D4A" w:rsidP="000C0274">
      <w:pPr>
        <w:pStyle w:val="Heading2"/>
      </w:pPr>
      <w:r>
        <w:t xml:space="preserve">Australian Core Skills Framework (ACSF): Skill Level, Focus Area/Performance Features </w:t>
      </w:r>
    </w:p>
    <w:tbl>
      <w:tblPr>
        <w:tblStyle w:val="TableGrid"/>
        <w:tblW w:w="0" w:type="auto"/>
        <w:tblInd w:w="108" w:type="dxa"/>
        <w:tblLook w:val="04A0" w:firstRow="1" w:lastRow="0" w:firstColumn="1" w:lastColumn="0" w:noHBand="0" w:noVBand="1"/>
      </w:tblPr>
      <w:tblGrid>
        <w:gridCol w:w="1276"/>
        <w:gridCol w:w="839"/>
        <w:gridCol w:w="3793"/>
        <w:gridCol w:w="3226"/>
      </w:tblGrid>
      <w:tr w:rsidR="00EE7D4A" w14:paraId="184D7AA3" w14:textId="77777777" w:rsidTr="00456571">
        <w:trPr>
          <w:trHeight w:val="1074"/>
        </w:trPr>
        <w:tc>
          <w:tcPr>
            <w:tcW w:w="1276" w:type="dxa"/>
            <w:shd w:val="clear" w:color="auto" w:fill="FF33CC"/>
          </w:tcPr>
          <w:p w14:paraId="32B2F0E9" w14:textId="77777777" w:rsidR="00EE7D4A" w:rsidRPr="001F46AA" w:rsidRDefault="00EE7D4A" w:rsidP="00B86757">
            <w:pPr>
              <w:rPr>
                <w:sz w:val="20"/>
                <w:szCs w:val="20"/>
              </w:rPr>
            </w:pPr>
            <w:r w:rsidRPr="001F46AA">
              <w:rPr>
                <w:sz w:val="20"/>
                <w:szCs w:val="20"/>
              </w:rPr>
              <w:t>Reading</w:t>
            </w:r>
          </w:p>
        </w:tc>
        <w:tc>
          <w:tcPr>
            <w:tcW w:w="839" w:type="dxa"/>
            <w:tcBorders>
              <w:right w:val="single" w:sz="4" w:space="0" w:color="auto"/>
            </w:tcBorders>
          </w:tcPr>
          <w:p w14:paraId="15D0DE4F" w14:textId="77777777" w:rsidR="00EE7D4A" w:rsidRPr="001F46AA" w:rsidRDefault="00EE7D4A" w:rsidP="00B86757">
            <w:pPr>
              <w:rPr>
                <w:sz w:val="20"/>
                <w:szCs w:val="20"/>
              </w:rPr>
            </w:pPr>
            <w:r w:rsidRPr="001F46AA">
              <w:rPr>
                <w:sz w:val="20"/>
                <w:szCs w:val="20"/>
              </w:rPr>
              <w:t>3.03</w:t>
            </w:r>
            <w:r>
              <w:rPr>
                <w:sz w:val="20"/>
                <w:szCs w:val="20"/>
              </w:rPr>
              <w:t xml:space="preserve"> </w:t>
            </w:r>
          </w:p>
        </w:tc>
        <w:tc>
          <w:tcPr>
            <w:tcW w:w="3793" w:type="dxa"/>
            <w:tcBorders>
              <w:left w:val="single" w:sz="4" w:space="0" w:color="auto"/>
            </w:tcBorders>
          </w:tcPr>
          <w:p w14:paraId="08ED3101" w14:textId="77777777" w:rsidR="00EE7D4A" w:rsidRPr="001F46AA" w:rsidRDefault="00EE7D4A" w:rsidP="00B86757">
            <w:pPr>
              <w:rPr>
                <w:sz w:val="20"/>
                <w:szCs w:val="20"/>
              </w:rPr>
            </w:pPr>
            <w:r w:rsidRPr="001F46AA">
              <w:rPr>
                <w:sz w:val="20"/>
                <w:szCs w:val="20"/>
              </w:rPr>
              <w:t>Identifies personally relevant information and ideas from texts on highly familiar topics</w:t>
            </w:r>
          </w:p>
          <w:p w14:paraId="0E7D9E9A" w14:textId="77777777" w:rsidR="00EE7D4A" w:rsidRPr="001F46AA" w:rsidRDefault="00EE7D4A" w:rsidP="00B86757">
            <w:pPr>
              <w:rPr>
                <w:sz w:val="20"/>
                <w:szCs w:val="20"/>
              </w:rPr>
            </w:pPr>
          </w:p>
        </w:tc>
        <w:tc>
          <w:tcPr>
            <w:tcW w:w="3226" w:type="dxa"/>
          </w:tcPr>
          <w:p w14:paraId="043A2602" w14:textId="77777777" w:rsidR="00EE7D4A" w:rsidRPr="001F46AA" w:rsidRDefault="00EE7D4A" w:rsidP="00B86757">
            <w:pPr>
              <w:rPr>
                <w:sz w:val="20"/>
                <w:szCs w:val="20"/>
              </w:rPr>
            </w:pPr>
            <w:r w:rsidRPr="001F46AA">
              <w:rPr>
                <w:sz w:val="20"/>
                <w:szCs w:val="20"/>
              </w:rPr>
              <w:t>Purpose</w:t>
            </w:r>
          </w:p>
          <w:p w14:paraId="45D0C6B6" w14:textId="77777777" w:rsidR="00EE7D4A" w:rsidRPr="001F46AA" w:rsidRDefault="00EE7D4A" w:rsidP="00B86757">
            <w:pPr>
              <w:rPr>
                <w:sz w:val="20"/>
                <w:szCs w:val="20"/>
              </w:rPr>
            </w:pPr>
            <w:r w:rsidRPr="001F46AA">
              <w:rPr>
                <w:sz w:val="20"/>
                <w:szCs w:val="20"/>
              </w:rPr>
              <w:t>Complexity</w:t>
            </w:r>
          </w:p>
          <w:p w14:paraId="7563FF7E" w14:textId="77777777" w:rsidR="00EE7D4A" w:rsidRPr="001F46AA" w:rsidRDefault="00EE7D4A" w:rsidP="00B86757">
            <w:pPr>
              <w:rPr>
                <w:sz w:val="20"/>
                <w:szCs w:val="20"/>
              </w:rPr>
            </w:pPr>
            <w:r w:rsidRPr="001F46AA">
              <w:rPr>
                <w:sz w:val="20"/>
                <w:szCs w:val="20"/>
              </w:rPr>
              <w:t xml:space="preserve">Prediction &amp; Prior Knowledge Critical </w:t>
            </w:r>
            <w:r>
              <w:rPr>
                <w:sz w:val="20"/>
                <w:szCs w:val="20"/>
              </w:rPr>
              <w:t>R</w:t>
            </w:r>
            <w:r w:rsidRPr="001F46AA">
              <w:rPr>
                <w:sz w:val="20"/>
                <w:szCs w:val="20"/>
              </w:rPr>
              <w:t>eading &amp; Text Analysis</w:t>
            </w:r>
          </w:p>
        </w:tc>
      </w:tr>
      <w:tr w:rsidR="00EE7D4A" w14:paraId="730B5EEF" w14:textId="77777777" w:rsidTr="00456571">
        <w:trPr>
          <w:trHeight w:val="1074"/>
        </w:trPr>
        <w:tc>
          <w:tcPr>
            <w:tcW w:w="1276" w:type="dxa"/>
            <w:shd w:val="clear" w:color="auto" w:fill="FF33CC"/>
          </w:tcPr>
          <w:p w14:paraId="6F668E69" w14:textId="77777777" w:rsidR="00EE7D4A" w:rsidRPr="001F46AA" w:rsidRDefault="00EE7D4A" w:rsidP="00B86757">
            <w:pPr>
              <w:rPr>
                <w:sz w:val="20"/>
                <w:szCs w:val="20"/>
              </w:rPr>
            </w:pPr>
            <w:r w:rsidRPr="001F46AA">
              <w:rPr>
                <w:sz w:val="20"/>
                <w:szCs w:val="20"/>
              </w:rPr>
              <w:t>Reading</w:t>
            </w:r>
          </w:p>
        </w:tc>
        <w:tc>
          <w:tcPr>
            <w:tcW w:w="839" w:type="dxa"/>
            <w:tcBorders>
              <w:right w:val="single" w:sz="4" w:space="0" w:color="auto"/>
            </w:tcBorders>
          </w:tcPr>
          <w:p w14:paraId="4C72521F" w14:textId="77777777" w:rsidR="00EE7D4A" w:rsidRPr="001F46AA" w:rsidRDefault="00EE7D4A" w:rsidP="00B86757">
            <w:pPr>
              <w:rPr>
                <w:sz w:val="20"/>
                <w:szCs w:val="20"/>
              </w:rPr>
            </w:pPr>
            <w:r w:rsidRPr="001F46AA">
              <w:rPr>
                <w:sz w:val="20"/>
                <w:szCs w:val="20"/>
              </w:rPr>
              <w:t>3.04</w:t>
            </w:r>
          </w:p>
        </w:tc>
        <w:tc>
          <w:tcPr>
            <w:tcW w:w="3793" w:type="dxa"/>
            <w:tcBorders>
              <w:left w:val="single" w:sz="4" w:space="0" w:color="auto"/>
            </w:tcBorders>
          </w:tcPr>
          <w:p w14:paraId="58C55264" w14:textId="77777777" w:rsidR="00EE7D4A" w:rsidRPr="001F46AA" w:rsidRDefault="00EE7D4A" w:rsidP="00B86757">
            <w:pPr>
              <w:rPr>
                <w:sz w:val="20"/>
                <w:szCs w:val="20"/>
              </w:rPr>
            </w:pPr>
            <w:r>
              <w:rPr>
                <w:sz w:val="20"/>
                <w:szCs w:val="20"/>
              </w:rPr>
              <w:t>Selects and applies a range of reading strategies as appropriate to purpose and text type</w:t>
            </w:r>
          </w:p>
        </w:tc>
        <w:tc>
          <w:tcPr>
            <w:tcW w:w="3226" w:type="dxa"/>
          </w:tcPr>
          <w:p w14:paraId="24F6AC15" w14:textId="77777777" w:rsidR="00EE7D4A" w:rsidRDefault="00EE7D4A" w:rsidP="00B86757">
            <w:pPr>
              <w:rPr>
                <w:sz w:val="20"/>
                <w:szCs w:val="20"/>
              </w:rPr>
            </w:pPr>
            <w:r>
              <w:rPr>
                <w:sz w:val="20"/>
                <w:szCs w:val="20"/>
              </w:rPr>
              <w:t>Text Navigation</w:t>
            </w:r>
          </w:p>
          <w:p w14:paraId="26346EBB" w14:textId="77777777" w:rsidR="00EE7D4A" w:rsidRDefault="00EE7D4A" w:rsidP="00B86757">
            <w:pPr>
              <w:rPr>
                <w:sz w:val="20"/>
                <w:szCs w:val="20"/>
              </w:rPr>
            </w:pPr>
            <w:r>
              <w:rPr>
                <w:sz w:val="20"/>
                <w:szCs w:val="20"/>
              </w:rPr>
              <w:t>Comprehension strategies</w:t>
            </w:r>
          </w:p>
          <w:p w14:paraId="4488D240" w14:textId="77777777" w:rsidR="00EE7D4A" w:rsidRDefault="00EE7D4A" w:rsidP="00B86757">
            <w:pPr>
              <w:rPr>
                <w:sz w:val="20"/>
                <w:szCs w:val="20"/>
              </w:rPr>
            </w:pPr>
            <w:r>
              <w:rPr>
                <w:sz w:val="20"/>
                <w:szCs w:val="20"/>
              </w:rPr>
              <w:t>Decoding and fluency</w:t>
            </w:r>
          </w:p>
          <w:p w14:paraId="4FF6C4AE" w14:textId="77777777" w:rsidR="00EE7D4A" w:rsidRDefault="00EE7D4A" w:rsidP="00B86757">
            <w:pPr>
              <w:rPr>
                <w:sz w:val="20"/>
                <w:szCs w:val="20"/>
              </w:rPr>
            </w:pPr>
            <w:r>
              <w:rPr>
                <w:sz w:val="20"/>
                <w:szCs w:val="20"/>
              </w:rPr>
              <w:t>Syntax and language patterns</w:t>
            </w:r>
          </w:p>
          <w:p w14:paraId="48E42279" w14:textId="77777777" w:rsidR="00EE7D4A" w:rsidRPr="001F46AA" w:rsidRDefault="00EE7D4A" w:rsidP="00B86757">
            <w:pPr>
              <w:rPr>
                <w:sz w:val="20"/>
                <w:szCs w:val="20"/>
              </w:rPr>
            </w:pPr>
            <w:r>
              <w:rPr>
                <w:sz w:val="20"/>
                <w:szCs w:val="20"/>
              </w:rPr>
              <w:t>Vocabulary</w:t>
            </w:r>
          </w:p>
        </w:tc>
      </w:tr>
      <w:tr w:rsidR="00EE7D4A" w14:paraId="4B818CE8" w14:textId="77777777" w:rsidTr="00456571">
        <w:trPr>
          <w:trHeight w:val="1074"/>
        </w:trPr>
        <w:tc>
          <w:tcPr>
            <w:tcW w:w="1276" w:type="dxa"/>
            <w:shd w:val="clear" w:color="auto" w:fill="FFC000"/>
          </w:tcPr>
          <w:p w14:paraId="1645F502" w14:textId="77777777" w:rsidR="00EE7D4A" w:rsidRPr="001F46AA" w:rsidRDefault="00EE7D4A" w:rsidP="00B86757">
            <w:pPr>
              <w:rPr>
                <w:sz w:val="20"/>
                <w:szCs w:val="20"/>
              </w:rPr>
            </w:pPr>
            <w:r w:rsidRPr="001F46AA">
              <w:rPr>
                <w:sz w:val="20"/>
                <w:szCs w:val="20"/>
              </w:rPr>
              <w:t xml:space="preserve">Learning </w:t>
            </w:r>
          </w:p>
        </w:tc>
        <w:tc>
          <w:tcPr>
            <w:tcW w:w="839" w:type="dxa"/>
            <w:tcBorders>
              <w:right w:val="single" w:sz="4" w:space="0" w:color="auto"/>
            </w:tcBorders>
          </w:tcPr>
          <w:p w14:paraId="14D4FCB6" w14:textId="77777777" w:rsidR="00EE7D4A" w:rsidRDefault="00EE7D4A" w:rsidP="00B86757">
            <w:pPr>
              <w:rPr>
                <w:sz w:val="20"/>
                <w:szCs w:val="20"/>
              </w:rPr>
            </w:pPr>
            <w:r w:rsidRPr="001F46AA">
              <w:rPr>
                <w:sz w:val="20"/>
                <w:szCs w:val="20"/>
              </w:rPr>
              <w:t>2.02</w:t>
            </w:r>
          </w:p>
          <w:p w14:paraId="49EF8152" w14:textId="77777777" w:rsidR="00EE7D4A" w:rsidRDefault="00EE7D4A" w:rsidP="00B86757">
            <w:pPr>
              <w:rPr>
                <w:sz w:val="20"/>
                <w:szCs w:val="20"/>
              </w:rPr>
            </w:pPr>
          </w:p>
          <w:p w14:paraId="04411144" w14:textId="77777777" w:rsidR="00EE7D4A" w:rsidRDefault="00EE7D4A" w:rsidP="00B86757">
            <w:pPr>
              <w:rPr>
                <w:sz w:val="20"/>
                <w:szCs w:val="20"/>
              </w:rPr>
            </w:pPr>
          </w:p>
          <w:p w14:paraId="4F401573" w14:textId="77777777" w:rsidR="00EE7D4A" w:rsidRPr="001F46AA" w:rsidRDefault="00EE7D4A" w:rsidP="00B86757">
            <w:pPr>
              <w:rPr>
                <w:sz w:val="20"/>
                <w:szCs w:val="20"/>
              </w:rPr>
            </w:pPr>
            <w:r>
              <w:rPr>
                <w:sz w:val="20"/>
                <w:szCs w:val="20"/>
              </w:rPr>
              <w:t>3.02</w:t>
            </w:r>
          </w:p>
        </w:tc>
        <w:tc>
          <w:tcPr>
            <w:tcW w:w="3793" w:type="dxa"/>
            <w:tcBorders>
              <w:left w:val="single" w:sz="4" w:space="0" w:color="auto"/>
            </w:tcBorders>
          </w:tcPr>
          <w:p w14:paraId="6883BC02" w14:textId="77777777" w:rsidR="00EE7D4A" w:rsidRDefault="00EE7D4A" w:rsidP="00B86757">
            <w:pPr>
              <w:rPr>
                <w:sz w:val="20"/>
                <w:szCs w:val="20"/>
              </w:rPr>
            </w:pPr>
            <w:r>
              <w:rPr>
                <w:sz w:val="20"/>
                <w:szCs w:val="20"/>
              </w:rPr>
              <w:t>Applies a limited range of learning in structured and familiar contexts</w:t>
            </w:r>
          </w:p>
          <w:p w14:paraId="20D093C3" w14:textId="77777777" w:rsidR="00EE7D4A" w:rsidRDefault="00EE7D4A" w:rsidP="00B86757">
            <w:pPr>
              <w:rPr>
                <w:sz w:val="20"/>
                <w:szCs w:val="20"/>
              </w:rPr>
            </w:pPr>
          </w:p>
          <w:p w14:paraId="7CC15D0E" w14:textId="77777777" w:rsidR="00EE7D4A" w:rsidRPr="001F46AA" w:rsidRDefault="00EE7D4A" w:rsidP="00B86757">
            <w:pPr>
              <w:rPr>
                <w:sz w:val="20"/>
                <w:szCs w:val="20"/>
              </w:rPr>
            </w:pPr>
            <w:r>
              <w:rPr>
                <w:sz w:val="20"/>
                <w:szCs w:val="20"/>
              </w:rPr>
              <w:t>Experiments with new learning strategies in familiar contexts and applies some strategies in less familiar contexts</w:t>
            </w:r>
          </w:p>
        </w:tc>
        <w:tc>
          <w:tcPr>
            <w:tcW w:w="3226" w:type="dxa"/>
          </w:tcPr>
          <w:p w14:paraId="211BCB4A" w14:textId="77777777" w:rsidR="00EE7D4A" w:rsidRDefault="00EE7D4A" w:rsidP="00B86757">
            <w:pPr>
              <w:rPr>
                <w:sz w:val="20"/>
                <w:szCs w:val="20"/>
              </w:rPr>
            </w:pPr>
          </w:p>
          <w:p w14:paraId="42528A42" w14:textId="77777777" w:rsidR="00EE7D4A" w:rsidRDefault="00EE7D4A" w:rsidP="00B86757">
            <w:pPr>
              <w:rPr>
                <w:sz w:val="20"/>
                <w:szCs w:val="20"/>
              </w:rPr>
            </w:pPr>
            <w:r>
              <w:rPr>
                <w:sz w:val="20"/>
                <w:szCs w:val="20"/>
              </w:rPr>
              <w:t xml:space="preserve">Locating, evaluating and </w:t>
            </w:r>
            <w:proofErr w:type="spellStart"/>
            <w:r>
              <w:rPr>
                <w:sz w:val="20"/>
                <w:szCs w:val="20"/>
              </w:rPr>
              <w:t>organising</w:t>
            </w:r>
            <w:proofErr w:type="spellEnd"/>
            <w:r>
              <w:rPr>
                <w:sz w:val="20"/>
                <w:szCs w:val="20"/>
              </w:rPr>
              <w:t xml:space="preserve"> information </w:t>
            </w:r>
          </w:p>
          <w:p w14:paraId="738EDE8A" w14:textId="77777777" w:rsidR="00EE7D4A" w:rsidRDefault="00EE7D4A" w:rsidP="00B86757">
            <w:pPr>
              <w:rPr>
                <w:sz w:val="20"/>
                <w:szCs w:val="20"/>
              </w:rPr>
            </w:pPr>
            <w:r>
              <w:rPr>
                <w:sz w:val="20"/>
                <w:szCs w:val="20"/>
              </w:rPr>
              <w:t>Using prior knowledge and scaffolding</w:t>
            </w:r>
          </w:p>
          <w:p w14:paraId="4AFC48CC" w14:textId="77777777" w:rsidR="00EE7D4A" w:rsidRPr="001F46AA" w:rsidRDefault="00EE7D4A" w:rsidP="00B86757">
            <w:pPr>
              <w:rPr>
                <w:sz w:val="20"/>
                <w:szCs w:val="20"/>
              </w:rPr>
            </w:pPr>
            <w:r>
              <w:rPr>
                <w:sz w:val="20"/>
                <w:szCs w:val="20"/>
              </w:rPr>
              <w:t>Learning with and from others</w:t>
            </w:r>
          </w:p>
        </w:tc>
      </w:tr>
      <w:tr w:rsidR="00EE7D4A" w14:paraId="199B8F82" w14:textId="77777777" w:rsidTr="00456571">
        <w:trPr>
          <w:trHeight w:val="1074"/>
        </w:trPr>
        <w:tc>
          <w:tcPr>
            <w:tcW w:w="1276" w:type="dxa"/>
            <w:shd w:val="clear" w:color="auto" w:fill="00B050"/>
          </w:tcPr>
          <w:p w14:paraId="44076F1B" w14:textId="77777777" w:rsidR="00EE7D4A" w:rsidRPr="001F46AA" w:rsidRDefault="00EE7D4A" w:rsidP="00B86757">
            <w:pPr>
              <w:rPr>
                <w:sz w:val="20"/>
                <w:szCs w:val="20"/>
              </w:rPr>
            </w:pPr>
            <w:r w:rsidRPr="001F46AA">
              <w:rPr>
                <w:sz w:val="20"/>
                <w:szCs w:val="20"/>
              </w:rPr>
              <w:t>Numeracy</w:t>
            </w:r>
          </w:p>
        </w:tc>
        <w:tc>
          <w:tcPr>
            <w:tcW w:w="839" w:type="dxa"/>
            <w:tcBorders>
              <w:right w:val="single" w:sz="4" w:space="0" w:color="auto"/>
            </w:tcBorders>
          </w:tcPr>
          <w:p w14:paraId="6C3E3BF1" w14:textId="77777777" w:rsidR="00EE7D4A" w:rsidRPr="001F46AA" w:rsidRDefault="00EE7D4A" w:rsidP="00B86757">
            <w:pPr>
              <w:rPr>
                <w:sz w:val="20"/>
                <w:szCs w:val="20"/>
              </w:rPr>
            </w:pPr>
            <w:r w:rsidRPr="001F46AA">
              <w:rPr>
                <w:sz w:val="20"/>
                <w:szCs w:val="20"/>
              </w:rPr>
              <w:t>2.10</w:t>
            </w:r>
          </w:p>
        </w:tc>
        <w:tc>
          <w:tcPr>
            <w:tcW w:w="3793" w:type="dxa"/>
            <w:tcBorders>
              <w:left w:val="single" w:sz="4" w:space="0" w:color="auto"/>
            </w:tcBorders>
          </w:tcPr>
          <w:p w14:paraId="2A8E844A" w14:textId="77777777" w:rsidR="00EE7D4A" w:rsidRPr="001F46AA" w:rsidRDefault="00EE7D4A" w:rsidP="00B86757">
            <w:pPr>
              <w:rPr>
                <w:sz w:val="20"/>
                <w:szCs w:val="20"/>
              </w:rPr>
            </w:pPr>
            <w:r>
              <w:rPr>
                <w:sz w:val="20"/>
                <w:szCs w:val="20"/>
              </w:rPr>
              <w:t>Selects and uses appropriate familiar mathematical problems strategies to solve problems in familiar contexts</w:t>
            </w:r>
          </w:p>
        </w:tc>
        <w:tc>
          <w:tcPr>
            <w:tcW w:w="3226" w:type="dxa"/>
          </w:tcPr>
          <w:p w14:paraId="3875C88D" w14:textId="77777777" w:rsidR="00EE7D4A" w:rsidRPr="001F46AA" w:rsidRDefault="00EE7D4A" w:rsidP="00B86757">
            <w:pPr>
              <w:rPr>
                <w:sz w:val="20"/>
                <w:szCs w:val="20"/>
              </w:rPr>
            </w:pPr>
            <w:r>
              <w:rPr>
                <w:sz w:val="20"/>
                <w:szCs w:val="20"/>
              </w:rPr>
              <w:t>Mathematical knowledge and skills: number and algebra</w:t>
            </w:r>
          </w:p>
        </w:tc>
      </w:tr>
    </w:tbl>
    <w:p w14:paraId="3C9A42D5" w14:textId="77777777" w:rsidR="000C0274" w:rsidRDefault="00EE7D4A" w:rsidP="000C0274">
      <w:pPr>
        <w:pStyle w:val="Heading2"/>
      </w:pPr>
      <w:r w:rsidRPr="003434E7">
        <w:t>Level of support</w:t>
      </w:r>
      <w:r w:rsidR="000C0274">
        <w:t xml:space="preserve"> </w:t>
      </w:r>
    </w:p>
    <w:p w14:paraId="4EB1808A" w14:textId="77777777" w:rsidR="000C0274" w:rsidRDefault="000C0274" w:rsidP="00EE7D4A">
      <w:proofErr w:type="gramStart"/>
      <w:r>
        <w:t>‘W</w:t>
      </w:r>
      <w:r w:rsidR="00EE7D4A">
        <w:t>orks independently’ for the reading tasks; mentor/expert available for the learning and numeracy questions.</w:t>
      </w:r>
      <w:proofErr w:type="gramEnd"/>
      <w:r w:rsidR="00EE7D4A">
        <w:t xml:space="preserve"> </w:t>
      </w:r>
    </w:p>
    <w:p w14:paraId="7FDD303C" w14:textId="0A9D1F0E" w:rsidR="00EE7D4A" w:rsidRDefault="00EE7D4A" w:rsidP="00EE7D4A">
      <w:r w:rsidRPr="00C838E7">
        <w:rPr>
          <w:b/>
        </w:rPr>
        <w:t xml:space="preserve">NB </w:t>
      </w:r>
      <w:r>
        <w:t xml:space="preserve">– make notes on the worksheets about use of dictionaries or other reading and learning strategies you observe while learners are working through these tasks. </w:t>
      </w:r>
    </w:p>
    <w:p w14:paraId="48BD054C" w14:textId="16810AB4" w:rsidR="000C0274" w:rsidRDefault="000C0274" w:rsidP="000C0274">
      <w:pPr>
        <w:pStyle w:val="Heading2"/>
      </w:pPr>
      <w:r>
        <w:t>Learners who may suit this activity</w:t>
      </w:r>
    </w:p>
    <w:p w14:paraId="36FE25FE" w14:textId="77777777" w:rsidR="00EE7D4A" w:rsidRDefault="00EE7D4A" w:rsidP="00456571">
      <w:pPr>
        <w:pStyle w:val="ListParagraph"/>
        <w:numPr>
          <w:ilvl w:val="0"/>
          <w:numId w:val="10"/>
        </w:numPr>
        <w:spacing w:before="0" w:after="160" w:line="259" w:lineRule="auto"/>
      </w:pPr>
      <w:r>
        <w:t>Learners returning to study who need inspiration.</w:t>
      </w:r>
    </w:p>
    <w:p w14:paraId="4F044B74" w14:textId="77777777" w:rsidR="00EE7D4A" w:rsidRDefault="00EE7D4A" w:rsidP="00456571">
      <w:pPr>
        <w:pStyle w:val="ListParagraph"/>
        <w:numPr>
          <w:ilvl w:val="0"/>
          <w:numId w:val="10"/>
        </w:numPr>
        <w:spacing w:before="0" w:after="160" w:line="259" w:lineRule="auto"/>
      </w:pPr>
      <w:r>
        <w:t>Older learners in literacy classes, who may need some encouragement to write   personal stories – especially of family history or their own work history.</w:t>
      </w:r>
    </w:p>
    <w:p w14:paraId="0C0B30CB" w14:textId="0B3A82FE" w:rsidR="00EE7D4A" w:rsidRDefault="00EE7D4A" w:rsidP="00456571">
      <w:pPr>
        <w:pStyle w:val="ListParagraph"/>
        <w:numPr>
          <w:ilvl w:val="0"/>
          <w:numId w:val="10"/>
        </w:numPr>
        <w:spacing w:before="0" w:after="160" w:line="259" w:lineRule="auto"/>
      </w:pPr>
      <w:r>
        <w:t xml:space="preserve">Learners in ESL classes who can bring their world knowledge into use to integrate information </w:t>
      </w:r>
    </w:p>
    <w:p w14:paraId="6686FB67" w14:textId="5EC009D0" w:rsidR="00EE7D4A" w:rsidRDefault="00EE7D4A" w:rsidP="000C0274">
      <w:pPr>
        <w:pStyle w:val="Heading2"/>
      </w:pPr>
      <w:proofErr w:type="gramStart"/>
      <w:r w:rsidRPr="000C0274">
        <w:t>Anything to be aware of, with this activity?</w:t>
      </w:r>
      <w:proofErr w:type="gramEnd"/>
    </w:p>
    <w:p w14:paraId="784F242B" w14:textId="77777777" w:rsidR="00456571" w:rsidRDefault="00EE7D4A" w:rsidP="00EE7D4A">
      <w:r>
        <w:t>Level 3 of the ACSF differs sharply from Level 2 because learners are expected to work independently</w:t>
      </w:r>
      <w:proofErr w:type="gramStart"/>
      <w:r>
        <w:t>;</w:t>
      </w:r>
      <w:proofErr w:type="gramEnd"/>
      <w:r>
        <w:t xml:space="preserve"> if you look at </w:t>
      </w:r>
      <w:r w:rsidR="00456571">
        <w:t xml:space="preserve">pp. </w:t>
      </w:r>
      <w:r>
        <w:t>58</w:t>
      </w:r>
      <w:r w:rsidR="00456571">
        <w:t>–</w:t>
      </w:r>
      <w:r>
        <w:t>59, you’ll see that the mentoring element has been r</w:t>
      </w:r>
      <w:r w:rsidR="00456571">
        <w:t xml:space="preserve">emoved from the ‘support’ box. </w:t>
      </w:r>
      <w:r>
        <w:t xml:space="preserve">So, in order to get your learners ready for this kind of task, you will need to have plenty of prior discussions about news articles, selection of topic and vocabulary in evidence and allow them to </w:t>
      </w:r>
      <w:proofErr w:type="spellStart"/>
      <w:r>
        <w:t>practise</w:t>
      </w:r>
      <w:proofErr w:type="spellEnd"/>
      <w:r>
        <w:t xml:space="preserve"> before giving them this task. </w:t>
      </w:r>
    </w:p>
    <w:p w14:paraId="63679DCB" w14:textId="0F2B6FF3" w:rsidR="00EE7D4A" w:rsidRDefault="00EE7D4A" w:rsidP="00EE7D4A">
      <w:r>
        <w:t xml:space="preserve">The task offers your learners the chance to demonstrate both Reading indicators – adapt and remove some questions if you think it’s too dense. Or use this task as an opportunity to discuss how print works and then write a similar task from another set of texts. </w:t>
      </w:r>
    </w:p>
    <w:p w14:paraId="191D6CDC" w14:textId="629F4E52" w:rsidR="00EE7D4A" w:rsidRDefault="00EE7D4A" w:rsidP="00EE7D4A">
      <w:r>
        <w:t xml:space="preserve">The news story (Text 1 is adapted from a news item in </w:t>
      </w:r>
      <w:r w:rsidR="00456571">
        <w:rPr>
          <w:i/>
        </w:rPr>
        <w:t>t</w:t>
      </w:r>
      <w:r w:rsidRPr="00456571">
        <w:rPr>
          <w:i/>
        </w:rPr>
        <w:t>he Age</w:t>
      </w:r>
      <w:r>
        <w:t xml:space="preserve">, 15/8/14) has a lot in it. The attached questions relate more to the inspiring personal story than the political </w:t>
      </w:r>
      <w:proofErr w:type="gramStart"/>
      <w:r>
        <w:t>events which</w:t>
      </w:r>
      <w:proofErr w:type="gramEnd"/>
      <w:r>
        <w:t xml:space="preserve"> provoked it, but there is also content you could use on how policy affects people. It also lends itself to discussion about travel – distance and costs</w:t>
      </w:r>
      <w:r w:rsidR="00456571">
        <w:t xml:space="preserve"> –</w:t>
      </w:r>
      <w:r>
        <w:t xml:space="preserve"> which you could use as an example for numeracy activities. </w:t>
      </w:r>
    </w:p>
    <w:p w14:paraId="18E5EDEB" w14:textId="77777777" w:rsidR="00EE7D4A" w:rsidRPr="00A504C0" w:rsidRDefault="00EE7D4A" w:rsidP="00EE7D4A">
      <w:r w:rsidRPr="00A504C0">
        <w:rPr>
          <w:b/>
        </w:rPr>
        <w:t xml:space="preserve">NB </w:t>
      </w:r>
      <w:r w:rsidRPr="002B2501">
        <w:rPr>
          <w:b/>
        </w:rPr>
        <w:t>– QUESTION 1</w:t>
      </w:r>
      <w:r>
        <w:t xml:space="preserve"> isn’t strictly part of the assessment (unless you can comment on the prediction and prior knowledge elements of the answer). Use it to pique interest in the activity, by giving a list of words, such as: </w:t>
      </w:r>
      <w:r w:rsidRPr="00A504C0">
        <w:rPr>
          <w:b/>
        </w:rPr>
        <w:t>petrol/tax/sole-parent/suburbs/study</w:t>
      </w:r>
      <w:r>
        <w:rPr>
          <w:b/>
        </w:rPr>
        <w:t xml:space="preserve"> </w:t>
      </w:r>
      <w:r>
        <w:t xml:space="preserve">and ask the class to guess what the story is about. </w:t>
      </w:r>
    </w:p>
    <w:p w14:paraId="47E51A7A" w14:textId="77777777" w:rsidR="00EE7D4A" w:rsidRDefault="00EE7D4A" w:rsidP="00EE7D4A">
      <w:pPr>
        <w:rPr>
          <w:rStyle w:val="Heading1Char"/>
          <w:rFonts w:eastAsiaTheme="minorHAnsi"/>
        </w:rPr>
      </w:pPr>
    </w:p>
    <w:p w14:paraId="3B358673" w14:textId="77777777" w:rsidR="00EE7D4A" w:rsidRDefault="00EE7D4A" w:rsidP="00EE7D4A">
      <w:pPr>
        <w:rPr>
          <w:rStyle w:val="Heading1Char"/>
          <w:rFonts w:eastAsiaTheme="minorHAnsi"/>
        </w:rPr>
      </w:pPr>
    </w:p>
    <w:p w14:paraId="6F4AA2D1" w14:textId="77777777" w:rsidR="00456571" w:rsidRDefault="00456571" w:rsidP="00EE7D4A">
      <w:pPr>
        <w:rPr>
          <w:rStyle w:val="Heading1Char"/>
          <w:rFonts w:eastAsiaTheme="minorHAnsi"/>
        </w:rPr>
        <w:sectPr w:rsidR="00456571" w:rsidSect="00B86757">
          <w:type w:val="continuous"/>
          <w:pgSz w:w="11906" w:h="16838"/>
          <w:pgMar w:top="1440" w:right="1440" w:bottom="1440" w:left="1440" w:header="708" w:footer="708" w:gutter="0"/>
          <w:cols w:space="708"/>
          <w:docGrid w:linePitch="360"/>
        </w:sectPr>
      </w:pPr>
    </w:p>
    <w:p w14:paraId="64897412" w14:textId="77C0DDC1" w:rsidR="00EE7D4A" w:rsidRDefault="00EE7D4A" w:rsidP="00EE7D4A">
      <w:pPr>
        <w:rPr>
          <w:rStyle w:val="Heading1Char"/>
          <w:rFonts w:eastAsiaTheme="minorHAnsi"/>
        </w:rPr>
      </w:pPr>
      <w:r w:rsidRPr="002052A2">
        <w:rPr>
          <w:rStyle w:val="Heading1Char"/>
          <w:rFonts w:eastAsiaTheme="minorHAnsi"/>
        </w:rPr>
        <w:t xml:space="preserve">Sample </w:t>
      </w:r>
      <w:r w:rsidR="00456571">
        <w:rPr>
          <w:rStyle w:val="Heading1Char"/>
          <w:rFonts w:eastAsiaTheme="minorHAnsi"/>
        </w:rPr>
        <w:t>a</w:t>
      </w:r>
      <w:r w:rsidRPr="002052A2">
        <w:rPr>
          <w:rStyle w:val="Heading1Char"/>
          <w:rFonts w:eastAsiaTheme="minorHAnsi"/>
        </w:rPr>
        <w:t xml:space="preserve">nswers and </w:t>
      </w:r>
      <w:r w:rsidR="00456571">
        <w:rPr>
          <w:rStyle w:val="Heading1Char"/>
          <w:rFonts w:eastAsiaTheme="minorHAnsi"/>
        </w:rPr>
        <w:t>l</w:t>
      </w:r>
      <w:r w:rsidRPr="002052A2">
        <w:rPr>
          <w:rStyle w:val="Heading1Char"/>
          <w:rFonts w:eastAsiaTheme="minorHAnsi"/>
        </w:rPr>
        <w:t>inks to ACSF</w:t>
      </w:r>
    </w:p>
    <w:p w14:paraId="0836D34C" w14:textId="30159019" w:rsidR="00EE7D4A" w:rsidRPr="00456571" w:rsidRDefault="00456571" w:rsidP="00456571">
      <w:pPr>
        <w:pStyle w:val="Heading2"/>
        <w:rPr>
          <w:rStyle w:val="Heading1Char"/>
          <w:rFonts w:asciiTheme="majorHAnsi" w:hAnsiTheme="majorHAnsi"/>
          <w:b/>
          <w:bCs/>
          <w:color w:val="76923C" w:themeColor="accent3" w:themeShade="BF"/>
          <w:szCs w:val="26"/>
        </w:rPr>
      </w:pPr>
      <w:r w:rsidRPr="00456571">
        <w:rPr>
          <w:rStyle w:val="Heading1Char"/>
          <w:rFonts w:asciiTheme="majorHAnsi" w:hAnsiTheme="majorHAnsi"/>
          <w:b/>
          <w:bCs/>
          <w:color w:val="76923C" w:themeColor="accent3" w:themeShade="BF"/>
          <w:szCs w:val="26"/>
        </w:rPr>
        <w:t>Part 1: Text 1</w:t>
      </w:r>
    </w:p>
    <w:tbl>
      <w:tblPr>
        <w:tblStyle w:val="TableGrid"/>
        <w:tblW w:w="14042" w:type="dxa"/>
        <w:tblInd w:w="108" w:type="dxa"/>
        <w:tblLook w:val="04A0" w:firstRow="1" w:lastRow="0" w:firstColumn="1" w:lastColumn="0" w:noHBand="0" w:noVBand="1"/>
      </w:tblPr>
      <w:tblGrid>
        <w:gridCol w:w="851"/>
        <w:gridCol w:w="3410"/>
        <w:gridCol w:w="5954"/>
        <w:gridCol w:w="3827"/>
      </w:tblGrid>
      <w:tr w:rsidR="00EE7D4A" w14:paraId="6E984534" w14:textId="77777777" w:rsidTr="00456571">
        <w:tc>
          <w:tcPr>
            <w:tcW w:w="851" w:type="dxa"/>
          </w:tcPr>
          <w:p w14:paraId="3A54CEA5" w14:textId="77777777" w:rsidR="00EE7D4A" w:rsidRDefault="00EE7D4A" w:rsidP="00B86757">
            <w:pPr>
              <w:rPr>
                <w:rStyle w:val="Heading1Char"/>
                <w:rFonts w:eastAsiaTheme="minorHAnsi"/>
                <w:b w:val="0"/>
                <w:color w:val="auto"/>
              </w:rPr>
            </w:pPr>
          </w:p>
        </w:tc>
        <w:tc>
          <w:tcPr>
            <w:tcW w:w="3410" w:type="dxa"/>
          </w:tcPr>
          <w:p w14:paraId="62886715" w14:textId="77777777" w:rsidR="00EE7D4A" w:rsidRPr="0071722D" w:rsidRDefault="00EE7D4A" w:rsidP="00B86757">
            <w:pPr>
              <w:rPr>
                <w:rStyle w:val="Heading1Char"/>
                <w:rFonts w:eastAsiaTheme="minorHAnsi"/>
                <w:b w:val="0"/>
                <w:color w:val="auto"/>
                <w:sz w:val="20"/>
                <w:szCs w:val="20"/>
              </w:rPr>
            </w:pPr>
            <w:r>
              <w:rPr>
                <w:rStyle w:val="Heading1Char"/>
                <w:rFonts w:eastAsiaTheme="minorHAnsi"/>
                <w:color w:val="auto"/>
                <w:sz w:val="20"/>
                <w:szCs w:val="20"/>
              </w:rPr>
              <w:t>Question</w:t>
            </w:r>
          </w:p>
        </w:tc>
        <w:tc>
          <w:tcPr>
            <w:tcW w:w="5954" w:type="dxa"/>
          </w:tcPr>
          <w:p w14:paraId="25E773FC" w14:textId="7C125747" w:rsidR="00EE7D4A" w:rsidRPr="0071722D" w:rsidRDefault="00EE7D4A" w:rsidP="00456571">
            <w:pPr>
              <w:rPr>
                <w:rStyle w:val="Heading1Char"/>
                <w:rFonts w:eastAsiaTheme="minorHAnsi"/>
                <w:b w:val="0"/>
                <w:color w:val="auto"/>
                <w:sz w:val="20"/>
                <w:szCs w:val="20"/>
              </w:rPr>
            </w:pPr>
            <w:r w:rsidRPr="0071722D">
              <w:rPr>
                <w:rStyle w:val="Heading1Char"/>
                <w:rFonts w:eastAsiaTheme="minorHAnsi"/>
                <w:color w:val="auto"/>
                <w:sz w:val="20"/>
                <w:szCs w:val="20"/>
              </w:rPr>
              <w:t xml:space="preserve">Answer/ Sample </w:t>
            </w:r>
            <w:r w:rsidR="00456571">
              <w:rPr>
                <w:rStyle w:val="Heading1Char"/>
                <w:rFonts w:eastAsiaTheme="minorHAnsi"/>
                <w:color w:val="auto"/>
                <w:sz w:val="20"/>
                <w:szCs w:val="20"/>
              </w:rPr>
              <w:t>a</w:t>
            </w:r>
            <w:r w:rsidRPr="0071722D">
              <w:rPr>
                <w:rStyle w:val="Heading1Char"/>
                <w:rFonts w:eastAsiaTheme="minorHAnsi"/>
                <w:color w:val="auto"/>
                <w:sz w:val="20"/>
                <w:szCs w:val="20"/>
              </w:rPr>
              <w:t>nswer</w:t>
            </w:r>
          </w:p>
        </w:tc>
        <w:tc>
          <w:tcPr>
            <w:tcW w:w="3827" w:type="dxa"/>
          </w:tcPr>
          <w:p w14:paraId="3B595ED8" w14:textId="77777777" w:rsidR="00EE7D4A" w:rsidRPr="0071722D" w:rsidRDefault="00EE7D4A" w:rsidP="00B86757">
            <w:pPr>
              <w:rPr>
                <w:rStyle w:val="Heading1Char"/>
                <w:rFonts w:eastAsiaTheme="minorHAnsi"/>
                <w:b w:val="0"/>
                <w:color w:val="auto"/>
                <w:sz w:val="20"/>
                <w:szCs w:val="20"/>
              </w:rPr>
            </w:pPr>
            <w:r>
              <w:rPr>
                <w:rStyle w:val="Heading1Char"/>
                <w:rFonts w:eastAsiaTheme="minorHAnsi"/>
                <w:color w:val="auto"/>
                <w:sz w:val="20"/>
                <w:szCs w:val="20"/>
              </w:rPr>
              <w:t>Links to ACSF</w:t>
            </w:r>
          </w:p>
        </w:tc>
      </w:tr>
      <w:tr w:rsidR="00EE7D4A" w14:paraId="649762E9" w14:textId="77777777" w:rsidTr="00456571">
        <w:tc>
          <w:tcPr>
            <w:tcW w:w="851" w:type="dxa"/>
          </w:tcPr>
          <w:p w14:paraId="62A3D9B2" w14:textId="77777777" w:rsidR="00EE7D4A" w:rsidRPr="002052A2" w:rsidRDefault="00EE7D4A" w:rsidP="00456571">
            <w:pPr>
              <w:pStyle w:val="ListParagraph"/>
              <w:numPr>
                <w:ilvl w:val="0"/>
                <w:numId w:val="5"/>
              </w:numPr>
              <w:spacing w:before="0" w:after="0" w:line="240" w:lineRule="auto"/>
              <w:rPr>
                <w:rStyle w:val="Heading1Char"/>
                <w:rFonts w:eastAsiaTheme="minorHAnsi"/>
                <w:color w:val="auto"/>
                <w:sz w:val="20"/>
                <w:szCs w:val="20"/>
              </w:rPr>
            </w:pPr>
          </w:p>
        </w:tc>
        <w:tc>
          <w:tcPr>
            <w:tcW w:w="3410" w:type="dxa"/>
          </w:tcPr>
          <w:p w14:paraId="42E35A9B" w14:textId="77777777" w:rsidR="00EE7D4A" w:rsidRPr="009926CB" w:rsidRDefault="00EE7D4A" w:rsidP="00B86757">
            <w:pPr>
              <w:rPr>
                <w:rStyle w:val="Heading1Char"/>
                <w:rFonts w:eastAsiaTheme="minorHAnsi"/>
                <w:color w:val="auto"/>
                <w:sz w:val="18"/>
                <w:szCs w:val="18"/>
              </w:rPr>
            </w:pPr>
            <w:r w:rsidRPr="009926CB">
              <w:rPr>
                <w:sz w:val="18"/>
                <w:szCs w:val="18"/>
              </w:rPr>
              <w:t>Listen and write down some words.  Then, write a sentence about what you think the story is about</w:t>
            </w:r>
          </w:p>
        </w:tc>
        <w:tc>
          <w:tcPr>
            <w:tcW w:w="5954" w:type="dxa"/>
          </w:tcPr>
          <w:p w14:paraId="2717B717" w14:textId="77777777" w:rsidR="00EE7D4A" w:rsidRDefault="00EE7D4A" w:rsidP="00B86757">
            <w:pPr>
              <w:rPr>
                <w:rStyle w:val="Heading1Char"/>
                <w:rFonts w:eastAsiaTheme="minorHAnsi"/>
                <w:color w:val="auto"/>
                <w:sz w:val="20"/>
                <w:szCs w:val="20"/>
              </w:rPr>
            </w:pPr>
            <w:r w:rsidRPr="00A504C0">
              <w:rPr>
                <w:rStyle w:val="Heading1Char"/>
                <w:rFonts w:eastAsiaTheme="minorHAnsi"/>
                <w:color w:val="auto"/>
                <w:sz w:val="20"/>
                <w:szCs w:val="20"/>
              </w:rPr>
              <w:t>The story</w:t>
            </w:r>
            <w:r>
              <w:rPr>
                <w:rStyle w:val="Heading1Char"/>
                <w:rFonts w:eastAsiaTheme="minorHAnsi"/>
                <w:color w:val="auto"/>
                <w:sz w:val="20"/>
                <w:szCs w:val="20"/>
              </w:rPr>
              <w:t xml:space="preserve"> will be about a study of sole-parents and which suburbs they live in.</w:t>
            </w:r>
          </w:p>
          <w:p w14:paraId="53D7AB78" w14:textId="77777777" w:rsidR="00EE7D4A" w:rsidRPr="00A504C0" w:rsidRDefault="00EE7D4A" w:rsidP="00B86757">
            <w:pPr>
              <w:rPr>
                <w:rStyle w:val="Heading1Char"/>
                <w:rFonts w:eastAsiaTheme="minorHAnsi"/>
                <w:color w:val="auto"/>
                <w:sz w:val="20"/>
                <w:szCs w:val="20"/>
                <w:u w:val="single"/>
              </w:rPr>
            </w:pPr>
            <w:r w:rsidRPr="00A504C0">
              <w:rPr>
                <w:rStyle w:val="Heading1Char"/>
                <w:rFonts w:eastAsiaTheme="minorHAnsi"/>
                <w:color w:val="auto"/>
                <w:sz w:val="20"/>
                <w:szCs w:val="20"/>
                <w:u w:val="single"/>
              </w:rPr>
              <w:t>Or</w:t>
            </w:r>
          </w:p>
          <w:p w14:paraId="13DA0AB1" w14:textId="77777777" w:rsidR="00EE7D4A" w:rsidRDefault="00EE7D4A" w:rsidP="00B86757">
            <w:pPr>
              <w:rPr>
                <w:rStyle w:val="Heading1Char"/>
                <w:rFonts w:eastAsiaTheme="minorHAnsi"/>
                <w:color w:val="auto"/>
                <w:sz w:val="20"/>
                <w:szCs w:val="20"/>
              </w:rPr>
            </w:pPr>
            <w:r>
              <w:rPr>
                <w:rStyle w:val="Heading1Char"/>
                <w:rFonts w:eastAsiaTheme="minorHAnsi"/>
                <w:color w:val="auto"/>
                <w:sz w:val="20"/>
                <w:szCs w:val="20"/>
              </w:rPr>
              <w:t>The story is about how much petrol it costs for a sole-parent to drive her children to study.</w:t>
            </w:r>
          </w:p>
          <w:p w14:paraId="2ED8D196" w14:textId="77777777" w:rsidR="00EE7D4A" w:rsidRPr="00A504C0" w:rsidRDefault="00EE7D4A" w:rsidP="00B86757">
            <w:pPr>
              <w:rPr>
                <w:rStyle w:val="Heading1Char"/>
                <w:rFonts w:eastAsiaTheme="minorHAnsi"/>
                <w:color w:val="auto"/>
                <w:sz w:val="20"/>
                <w:szCs w:val="20"/>
                <w:u w:val="single"/>
              </w:rPr>
            </w:pPr>
            <w:r w:rsidRPr="00A504C0">
              <w:rPr>
                <w:rStyle w:val="Heading1Char"/>
                <w:rFonts w:eastAsiaTheme="minorHAnsi"/>
                <w:color w:val="auto"/>
                <w:sz w:val="20"/>
                <w:szCs w:val="20"/>
                <w:u w:val="single"/>
              </w:rPr>
              <w:t>Or</w:t>
            </w:r>
          </w:p>
          <w:p w14:paraId="4EED448D" w14:textId="77777777" w:rsidR="00EE7D4A" w:rsidRPr="00A504C0" w:rsidRDefault="00EE7D4A" w:rsidP="00B86757">
            <w:pPr>
              <w:rPr>
                <w:rStyle w:val="Heading1Char"/>
                <w:rFonts w:eastAsiaTheme="minorHAnsi"/>
                <w:color w:val="auto"/>
                <w:sz w:val="20"/>
                <w:szCs w:val="20"/>
              </w:rPr>
            </w:pPr>
            <w:r>
              <w:rPr>
                <w:rStyle w:val="Heading1Char"/>
                <w:rFonts w:eastAsiaTheme="minorHAnsi"/>
                <w:color w:val="auto"/>
                <w:sz w:val="20"/>
                <w:szCs w:val="20"/>
              </w:rPr>
              <w:t xml:space="preserve">The story will be about petrol costs in the suburbs and how much it costs to get to school. </w:t>
            </w:r>
          </w:p>
        </w:tc>
        <w:tc>
          <w:tcPr>
            <w:tcW w:w="3827" w:type="dxa"/>
          </w:tcPr>
          <w:p w14:paraId="7F6BC5FC" w14:textId="77777777" w:rsidR="00EE7D4A" w:rsidRPr="00E16990" w:rsidRDefault="00EE7D4A" w:rsidP="00B86757">
            <w:pPr>
              <w:rPr>
                <w:rStyle w:val="Heading1Char"/>
                <w:rFonts w:eastAsiaTheme="minorHAnsi"/>
                <w:color w:val="auto"/>
                <w:sz w:val="20"/>
                <w:szCs w:val="20"/>
              </w:rPr>
            </w:pPr>
            <w:r w:rsidRPr="00E16990">
              <w:rPr>
                <w:rStyle w:val="Heading1Char"/>
                <w:rFonts w:eastAsiaTheme="minorHAnsi"/>
                <w:color w:val="auto"/>
                <w:sz w:val="20"/>
                <w:szCs w:val="20"/>
              </w:rPr>
              <w:t xml:space="preserve">As outlined above, this question might give you information about prediction and prior knowledge – in which case, comment on the learner’s worksheet. It might also give you some info about critical reading and text analysis, if the learner picks up on the use of ‘sole-parent’ </w:t>
            </w:r>
          </w:p>
        </w:tc>
      </w:tr>
      <w:tr w:rsidR="00EE7D4A" w14:paraId="1E1D205C" w14:textId="77777777" w:rsidTr="00456571">
        <w:tc>
          <w:tcPr>
            <w:tcW w:w="851" w:type="dxa"/>
          </w:tcPr>
          <w:p w14:paraId="1EBA62FB" w14:textId="77777777" w:rsidR="00EE7D4A" w:rsidRPr="002052A2" w:rsidRDefault="00EE7D4A" w:rsidP="00456571">
            <w:pPr>
              <w:pStyle w:val="ListParagraph"/>
              <w:numPr>
                <w:ilvl w:val="0"/>
                <w:numId w:val="5"/>
              </w:numPr>
              <w:spacing w:before="0" w:after="0" w:line="240" w:lineRule="auto"/>
              <w:rPr>
                <w:rStyle w:val="Heading1Char"/>
                <w:rFonts w:eastAsiaTheme="minorHAnsi"/>
                <w:color w:val="auto"/>
                <w:sz w:val="20"/>
                <w:szCs w:val="20"/>
              </w:rPr>
            </w:pPr>
          </w:p>
        </w:tc>
        <w:tc>
          <w:tcPr>
            <w:tcW w:w="3410" w:type="dxa"/>
          </w:tcPr>
          <w:p w14:paraId="6F7404F5" w14:textId="77777777" w:rsidR="00EE7D4A" w:rsidRPr="0027518D" w:rsidRDefault="00EE7D4A" w:rsidP="00B86757">
            <w:pPr>
              <w:spacing w:line="270" w:lineRule="atLeast"/>
              <w:rPr>
                <w:sz w:val="18"/>
                <w:szCs w:val="18"/>
              </w:rPr>
            </w:pPr>
            <w:r w:rsidRPr="0027518D">
              <w:rPr>
                <w:sz w:val="18"/>
                <w:szCs w:val="18"/>
              </w:rPr>
              <w:t>Why did the journalist choose Steffi Lilac’s life to include in his story about petrol tax and comments by the Federal Treasurer?</w:t>
            </w:r>
          </w:p>
          <w:p w14:paraId="50EF19AC" w14:textId="77777777" w:rsidR="00EE7D4A" w:rsidRPr="009926CB" w:rsidRDefault="00EE7D4A" w:rsidP="00B86757">
            <w:pPr>
              <w:rPr>
                <w:rStyle w:val="Heading1Char"/>
                <w:rFonts w:eastAsiaTheme="minorHAnsi"/>
                <w:color w:val="auto"/>
                <w:sz w:val="18"/>
                <w:szCs w:val="18"/>
              </w:rPr>
            </w:pPr>
          </w:p>
        </w:tc>
        <w:tc>
          <w:tcPr>
            <w:tcW w:w="5954" w:type="dxa"/>
          </w:tcPr>
          <w:p w14:paraId="7FB8C042" w14:textId="77777777" w:rsidR="00EE7D4A" w:rsidRDefault="00EE7D4A" w:rsidP="00B86757">
            <w:pPr>
              <w:rPr>
                <w:rStyle w:val="Heading1Char"/>
                <w:rFonts w:eastAsiaTheme="minorHAnsi"/>
                <w:color w:val="auto"/>
                <w:sz w:val="20"/>
                <w:szCs w:val="20"/>
              </w:rPr>
            </w:pPr>
            <w:r>
              <w:rPr>
                <w:rStyle w:val="Heading1Char"/>
                <w:rFonts w:eastAsiaTheme="minorHAnsi"/>
                <w:color w:val="auto"/>
                <w:sz w:val="20"/>
                <w:szCs w:val="20"/>
              </w:rPr>
              <w:t xml:space="preserve">The journalist chose Steffi Lilac because she is a good example of a person living on </w:t>
            </w:r>
            <w:proofErr w:type="spellStart"/>
            <w:r>
              <w:rPr>
                <w:rStyle w:val="Heading1Char"/>
                <w:rFonts w:eastAsiaTheme="minorHAnsi"/>
                <w:color w:val="auto"/>
                <w:sz w:val="20"/>
                <w:szCs w:val="20"/>
              </w:rPr>
              <w:t>Centrelink</w:t>
            </w:r>
            <w:proofErr w:type="spellEnd"/>
            <w:r>
              <w:rPr>
                <w:rStyle w:val="Heading1Char"/>
                <w:rFonts w:eastAsiaTheme="minorHAnsi"/>
                <w:color w:val="auto"/>
                <w:sz w:val="20"/>
                <w:szCs w:val="20"/>
              </w:rPr>
              <w:t xml:space="preserve"> money.</w:t>
            </w:r>
          </w:p>
          <w:p w14:paraId="6DB4AFF1" w14:textId="77777777" w:rsidR="00EE7D4A" w:rsidRPr="009926CB" w:rsidRDefault="00EE7D4A" w:rsidP="00B86757">
            <w:pPr>
              <w:rPr>
                <w:rStyle w:val="Heading1Char"/>
                <w:rFonts w:eastAsiaTheme="minorHAnsi"/>
                <w:color w:val="auto"/>
                <w:sz w:val="20"/>
                <w:szCs w:val="20"/>
                <w:u w:val="single"/>
              </w:rPr>
            </w:pPr>
            <w:r w:rsidRPr="009926CB">
              <w:rPr>
                <w:rStyle w:val="Heading1Char"/>
                <w:rFonts w:eastAsiaTheme="minorHAnsi"/>
                <w:color w:val="auto"/>
                <w:sz w:val="20"/>
                <w:szCs w:val="20"/>
                <w:u w:val="single"/>
              </w:rPr>
              <w:t>Or</w:t>
            </w:r>
          </w:p>
          <w:p w14:paraId="47CE9614" w14:textId="77777777" w:rsidR="00EE7D4A" w:rsidRDefault="00EE7D4A" w:rsidP="00B86757">
            <w:pPr>
              <w:rPr>
                <w:rStyle w:val="Heading1Char"/>
                <w:rFonts w:eastAsiaTheme="minorHAnsi"/>
                <w:color w:val="auto"/>
                <w:sz w:val="20"/>
                <w:szCs w:val="20"/>
              </w:rPr>
            </w:pPr>
            <w:r>
              <w:rPr>
                <w:rStyle w:val="Heading1Char"/>
                <w:rFonts w:eastAsiaTheme="minorHAnsi"/>
                <w:color w:val="auto"/>
                <w:sz w:val="20"/>
                <w:szCs w:val="20"/>
              </w:rPr>
              <w:t>She has strong opinions about the petrol tax.</w:t>
            </w:r>
          </w:p>
          <w:p w14:paraId="5B605BE6" w14:textId="77777777" w:rsidR="00EE7D4A" w:rsidRPr="009926CB" w:rsidRDefault="00EE7D4A" w:rsidP="00B86757">
            <w:pPr>
              <w:rPr>
                <w:rStyle w:val="Heading1Char"/>
                <w:rFonts w:eastAsiaTheme="minorHAnsi"/>
                <w:color w:val="auto"/>
                <w:sz w:val="20"/>
                <w:szCs w:val="20"/>
                <w:u w:val="single"/>
              </w:rPr>
            </w:pPr>
            <w:r w:rsidRPr="009926CB">
              <w:rPr>
                <w:rStyle w:val="Heading1Char"/>
                <w:rFonts w:eastAsiaTheme="minorHAnsi"/>
                <w:color w:val="auto"/>
                <w:sz w:val="20"/>
                <w:szCs w:val="20"/>
                <w:u w:val="single"/>
              </w:rPr>
              <w:t xml:space="preserve">Or </w:t>
            </w:r>
          </w:p>
          <w:p w14:paraId="1AB27035" w14:textId="77777777" w:rsidR="00EE7D4A" w:rsidRPr="00A504C0" w:rsidRDefault="00EE7D4A" w:rsidP="00B86757">
            <w:pPr>
              <w:rPr>
                <w:rStyle w:val="Heading1Char"/>
                <w:rFonts w:eastAsiaTheme="minorHAnsi"/>
                <w:color w:val="auto"/>
                <w:sz w:val="20"/>
                <w:szCs w:val="20"/>
              </w:rPr>
            </w:pPr>
            <w:r>
              <w:rPr>
                <w:rStyle w:val="Heading1Char"/>
                <w:rFonts w:eastAsiaTheme="minorHAnsi"/>
                <w:color w:val="auto"/>
                <w:sz w:val="20"/>
                <w:szCs w:val="20"/>
              </w:rPr>
              <w:t>She is very inspiring. She is a battler</w:t>
            </w:r>
          </w:p>
        </w:tc>
        <w:tc>
          <w:tcPr>
            <w:tcW w:w="3827" w:type="dxa"/>
          </w:tcPr>
          <w:p w14:paraId="4A875913" w14:textId="77777777" w:rsidR="00EE7D4A" w:rsidRPr="00E16990" w:rsidRDefault="00EE7D4A" w:rsidP="00B86757">
            <w:pPr>
              <w:rPr>
                <w:rStyle w:val="Heading1Char"/>
                <w:rFonts w:eastAsiaTheme="minorHAnsi"/>
                <w:color w:val="auto"/>
                <w:sz w:val="20"/>
                <w:szCs w:val="20"/>
              </w:rPr>
            </w:pPr>
            <w:r w:rsidRPr="00E16990">
              <w:rPr>
                <w:rStyle w:val="Heading1Char"/>
                <w:rFonts w:eastAsiaTheme="minorHAnsi"/>
                <w:color w:val="auto"/>
                <w:sz w:val="20"/>
                <w:szCs w:val="20"/>
              </w:rPr>
              <w:t>3.03- purpose,</w:t>
            </w:r>
          </w:p>
          <w:p w14:paraId="4571141B" w14:textId="77777777" w:rsidR="00EE7D4A" w:rsidRPr="00E16990" w:rsidRDefault="00EE7D4A" w:rsidP="00B86757">
            <w:pPr>
              <w:rPr>
                <w:rStyle w:val="Heading1Char"/>
                <w:rFonts w:eastAsiaTheme="minorHAnsi"/>
                <w:color w:val="auto"/>
                <w:sz w:val="20"/>
                <w:szCs w:val="20"/>
              </w:rPr>
            </w:pPr>
            <w:r w:rsidRPr="00E16990">
              <w:rPr>
                <w:rStyle w:val="Heading1Char"/>
                <w:rFonts w:eastAsiaTheme="minorHAnsi"/>
                <w:color w:val="auto"/>
                <w:sz w:val="20"/>
                <w:szCs w:val="20"/>
              </w:rPr>
              <w:t>Critical reading/text analysis (shades of meaning, selection of tone and language, inference)</w:t>
            </w:r>
          </w:p>
        </w:tc>
      </w:tr>
      <w:tr w:rsidR="00EE7D4A" w14:paraId="5F970F8E" w14:textId="77777777" w:rsidTr="00456571">
        <w:tc>
          <w:tcPr>
            <w:tcW w:w="851" w:type="dxa"/>
          </w:tcPr>
          <w:p w14:paraId="5E6F2703" w14:textId="77777777" w:rsidR="00EE7D4A" w:rsidRPr="002052A2" w:rsidRDefault="00EE7D4A" w:rsidP="00456571">
            <w:pPr>
              <w:pStyle w:val="ListParagraph"/>
              <w:numPr>
                <w:ilvl w:val="0"/>
                <w:numId w:val="5"/>
              </w:numPr>
              <w:spacing w:before="0" w:after="0" w:line="240" w:lineRule="auto"/>
              <w:rPr>
                <w:rStyle w:val="Heading1Char"/>
                <w:rFonts w:eastAsiaTheme="minorHAnsi"/>
                <w:color w:val="auto"/>
                <w:sz w:val="20"/>
                <w:szCs w:val="20"/>
              </w:rPr>
            </w:pPr>
          </w:p>
        </w:tc>
        <w:tc>
          <w:tcPr>
            <w:tcW w:w="3410" w:type="dxa"/>
          </w:tcPr>
          <w:p w14:paraId="693883C4" w14:textId="77777777" w:rsidR="00EE7D4A" w:rsidRPr="0027518D" w:rsidRDefault="00EE7D4A" w:rsidP="00B86757">
            <w:pPr>
              <w:rPr>
                <w:rStyle w:val="Heading1Char"/>
                <w:rFonts w:eastAsiaTheme="minorHAnsi"/>
                <w:color w:val="auto"/>
                <w:sz w:val="18"/>
                <w:szCs w:val="18"/>
              </w:rPr>
            </w:pPr>
            <w:r w:rsidRPr="0027518D">
              <w:rPr>
                <w:sz w:val="18"/>
                <w:szCs w:val="18"/>
              </w:rPr>
              <w:t xml:space="preserve">Australia has three layers of Government. Does the Federal Treasurer work for the whole country or for the State of Victoria or for </w:t>
            </w:r>
            <w:proofErr w:type="gramStart"/>
            <w:r w:rsidRPr="0027518D">
              <w:rPr>
                <w:sz w:val="18"/>
                <w:szCs w:val="18"/>
              </w:rPr>
              <w:t>the  Local</w:t>
            </w:r>
            <w:proofErr w:type="gramEnd"/>
            <w:r w:rsidRPr="0027518D">
              <w:rPr>
                <w:sz w:val="18"/>
                <w:szCs w:val="18"/>
              </w:rPr>
              <w:t xml:space="preserve"> Council</w:t>
            </w:r>
          </w:p>
        </w:tc>
        <w:tc>
          <w:tcPr>
            <w:tcW w:w="5954" w:type="dxa"/>
          </w:tcPr>
          <w:p w14:paraId="3823E2B3" w14:textId="77777777" w:rsidR="00EE7D4A" w:rsidRDefault="00EE7D4A" w:rsidP="00B86757">
            <w:pPr>
              <w:rPr>
                <w:rStyle w:val="Heading1Char"/>
                <w:rFonts w:eastAsiaTheme="minorHAnsi"/>
                <w:color w:val="auto"/>
                <w:sz w:val="20"/>
                <w:szCs w:val="20"/>
              </w:rPr>
            </w:pPr>
          </w:p>
          <w:p w14:paraId="53BCC777" w14:textId="77777777" w:rsidR="00EE7D4A" w:rsidRPr="00A504C0" w:rsidRDefault="00EE7D4A" w:rsidP="00B86757">
            <w:pPr>
              <w:rPr>
                <w:rStyle w:val="Heading1Char"/>
                <w:rFonts w:eastAsiaTheme="minorHAnsi"/>
                <w:color w:val="auto"/>
                <w:sz w:val="20"/>
                <w:szCs w:val="20"/>
              </w:rPr>
            </w:pPr>
            <w:r>
              <w:rPr>
                <w:rStyle w:val="Heading1Char"/>
                <w:rFonts w:eastAsiaTheme="minorHAnsi"/>
                <w:color w:val="auto"/>
                <w:sz w:val="20"/>
                <w:szCs w:val="20"/>
              </w:rPr>
              <w:t xml:space="preserve">Answer should include one of: Federal/National/Government/Whole Country. </w:t>
            </w:r>
          </w:p>
        </w:tc>
        <w:tc>
          <w:tcPr>
            <w:tcW w:w="3827" w:type="dxa"/>
          </w:tcPr>
          <w:p w14:paraId="0C3D034A" w14:textId="77777777" w:rsidR="00EE7D4A" w:rsidRPr="00E16990" w:rsidRDefault="00EE7D4A" w:rsidP="00B86757">
            <w:pPr>
              <w:rPr>
                <w:rStyle w:val="Heading1Char"/>
                <w:rFonts w:eastAsiaTheme="minorHAnsi"/>
                <w:color w:val="auto"/>
                <w:sz w:val="20"/>
                <w:szCs w:val="20"/>
              </w:rPr>
            </w:pPr>
            <w:r w:rsidRPr="00E16990">
              <w:rPr>
                <w:rStyle w:val="Heading1Char"/>
                <w:rFonts w:eastAsiaTheme="minorHAnsi"/>
                <w:color w:val="auto"/>
                <w:sz w:val="20"/>
                <w:szCs w:val="20"/>
              </w:rPr>
              <w:t xml:space="preserve">3.03– syntax and language </w:t>
            </w:r>
            <w:proofErr w:type="gramStart"/>
            <w:r w:rsidRPr="00E16990">
              <w:rPr>
                <w:rStyle w:val="Heading1Char"/>
                <w:rFonts w:eastAsiaTheme="minorHAnsi"/>
                <w:color w:val="auto"/>
                <w:sz w:val="20"/>
                <w:szCs w:val="20"/>
              </w:rPr>
              <w:t>( predicts</w:t>
            </w:r>
            <w:proofErr w:type="gramEnd"/>
            <w:r w:rsidRPr="00E16990">
              <w:rPr>
                <w:rStyle w:val="Heading1Char"/>
                <w:rFonts w:eastAsiaTheme="minorHAnsi"/>
                <w:color w:val="auto"/>
                <w:sz w:val="20"/>
                <w:szCs w:val="20"/>
              </w:rPr>
              <w:t xml:space="preserve"> meaning of unknown words by surrounding words) </w:t>
            </w:r>
          </w:p>
          <w:p w14:paraId="1BB3E64E" w14:textId="77777777" w:rsidR="00EE7D4A" w:rsidRPr="00E16990" w:rsidRDefault="00EE7D4A" w:rsidP="00B86757">
            <w:pPr>
              <w:rPr>
                <w:rStyle w:val="Heading1Char"/>
                <w:rFonts w:eastAsiaTheme="minorHAnsi"/>
                <w:b w:val="0"/>
                <w:color w:val="auto"/>
                <w:sz w:val="20"/>
                <w:szCs w:val="20"/>
              </w:rPr>
            </w:pPr>
            <w:r w:rsidRPr="00E16990">
              <w:rPr>
                <w:rStyle w:val="Heading1Char"/>
                <w:rFonts w:eastAsiaTheme="minorHAnsi"/>
                <w:color w:val="auto"/>
                <w:sz w:val="20"/>
                <w:szCs w:val="20"/>
              </w:rPr>
              <w:t>3.03 prior knowledge - if federal/national is connected to ‘Australians’.  NB: explore with the client orally and write their comments if you need more precise information of prediction or prior knowledge</w:t>
            </w:r>
          </w:p>
        </w:tc>
      </w:tr>
      <w:tr w:rsidR="00EE7D4A" w14:paraId="2631FFFA" w14:textId="77777777" w:rsidTr="00456571">
        <w:tc>
          <w:tcPr>
            <w:tcW w:w="851" w:type="dxa"/>
          </w:tcPr>
          <w:p w14:paraId="413CB6E4" w14:textId="77777777" w:rsidR="00EE7D4A" w:rsidRPr="002052A2" w:rsidRDefault="00EE7D4A" w:rsidP="00456571">
            <w:pPr>
              <w:pStyle w:val="ListParagraph"/>
              <w:numPr>
                <w:ilvl w:val="0"/>
                <w:numId w:val="5"/>
              </w:numPr>
              <w:spacing w:before="0" w:after="0" w:line="240" w:lineRule="auto"/>
              <w:rPr>
                <w:rStyle w:val="Heading1Char"/>
                <w:rFonts w:eastAsiaTheme="minorHAnsi"/>
                <w:color w:val="auto"/>
                <w:sz w:val="20"/>
                <w:szCs w:val="20"/>
              </w:rPr>
            </w:pPr>
          </w:p>
        </w:tc>
        <w:tc>
          <w:tcPr>
            <w:tcW w:w="3410" w:type="dxa"/>
          </w:tcPr>
          <w:p w14:paraId="51412FC7" w14:textId="77777777" w:rsidR="00EE7D4A" w:rsidRPr="000E719C" w:rsidRDefault="00EE7D4A" w:rsidP="00B86757">
            <w:pPr>
              <w:rPr>
                <w:sz w:val="18"/>
                <w:szCs w:val="18"/>
              </w:rPr>
            </w:pPr>
            <w:proofErr w:type="spellStart"/>
            <w:r w:rsidRPr="000E719C">
              <w:rPr>
                <w:sz w:val="18"/>
                <w:szCs w:val="18"/>
              </w:rPr>
              <w:t>Ms</w:t>
            </w:r>
            <w:proofErr w:type="spellEnd"/>
            <w:r w:rsidRPr="000E719C">
              <w:rPr>
                <w:sz w:val="18"/>
                <w:szCs w:val="18"/>
              </w:rPr>
              <w:t xml:space="preserve"> Lilac says, “…</w:t>
            </w:r>
            <w:r w:rsidRPr="000E719C">
              <w:rPr>
                <w:i/>
                <w:sz w:val="18"/>
                <w:szCs w:val="18"/>
              </w:rPr>
              <w:t>I don’t know how they expect us to get around</w:t>
            </w:r>
            <w:r w:rsidRPr="000E719C">
              <w:rPr>
                <w:sz w:val="18"/>
                <w:szCs w:val="18"/>
              </w:rPr>
              <w:t xml:space="preserve">.” </w:t>
            </w:r>
          </w:p>
          <w:p w14:paraId="4CD2D529" w14:textId="77777777" w:rsidR="00EE7D4A" w:rsidRPr="009926CB" w:rsidRDefault="00EE7D4A" w:rsidP="00B86757">
            <w:pPr>
              <w:rPr>
                <w:rStyle w:val="Heading1Char"/>
                <w:rFonts w:eastAsiaTheme="minorHAnsi"/>
                <w:color w:val="auto"/>
                <w:sz w:val="18"/>
                <w:szCs w:val="18"/>
              </w:rPr>
            </w:pPr>
          </w:p>
        </w:tc>
        <w:tc>
          <w:tcPr>
            <w:tcW w:w="5954" w:type="dxa"/>
          </w:tcPr>
          <w:p w14:paraId="4F486700" w14:textId="77777777" w:rsidR="00EE7D4A" w:rsidRDefault="00EE7D4A" w:rsidP="00B86757">
            <w:pPr>
              <w:rPr>
                <w:rStyle w:val="Heading1Char"/>
                <w:rFonts w:eastAsiaTheme="minorHAnsi"/>
                <w:color w:val="auto"/>
                <w:sz w:val="20"/>
                <w:szCs w:val="20"/>
              </w:rPr>
            </w:pPr>
            <w:r>
              <w:rPr>
                <w:rStyle w:val="Heading1Char"/>
                <w:rFonts w:eastAsiaTheme="minorHAnsi"/>
                <w:color w:val="auto"/>
                <w:sz w:val="20"/>
                <w:szCs w:val="20"/>
              </w:rPr>
              <w:t>The best answer is:</w:t>
            </w:r>
          </w:p>
          <w:p w14:paraId="27A4546D" w14:textId="77777777" w:rsidR="00EE7D4A" w:rsidRPr="00456571" w:rsidRDefault="00EE7D4A" w:rsidP="00456571">
            <w:pPr>
              <w:pStyle w:val="ListParagraph"/>
              <w:numPr>
                <w:ilvl w:val="0"/>
                <w:numId w:val="6"/>
              </w:numPr>
              <w:spacing w:before="0" w:after="0" w:line="240" w:lineRule="auto"/>
              <w:rPr>
                <w:sz w:val="20"/>
                <w:szCs w:val="20"/>
              </w:rPr>
            </w:pPr>
            <w:r w:rsidRPr="00456571">
              <w:rPr>
                <w:sz w:val="20"/>
                <w:szCs w:val="20"/>
              </w:rPr>
              <w:t>How we travel</w:t>
            </w:r>
          </w:p>
          <w:p w14:paraId="6647A2E0" w14:textId="77777777" w:rsidR="00EE7D4A" w:rsidRPr="000E719C" w:rsidRDefault="00EE7D4A" w:rsidP="00B86757">
            <w:pPr>
              <w:pStyle w:val="ListParagraph"/>
              <w:rPr>
                <w:rStyle w:val="Heading1Char"/>
                <w:rFonts w:eastAsiaTheme="minorHAnsi"/>
                <w:color w:val="auto"/>
                <w:sz w:val="20"/>
                <w:szCs w:val="20"/>
              </w:rPr>
            </w:pPr>
          </w:p>
        </w:tc>
        <w:tc>
          <w:tcPr>
            <w:tcW w:w="3827" w:type="dxa"/>
          </w:tcPr>
          <w:p w14:paraId="65405DF0" w14:textId="77777777" w:rsidR="00EE7D4A" w:rsidRPr="00E16990" w:rsidRDefault="00EE7D4A" w:rsidP="00B86757">
            <w:pPr>
              <w:rPr>
                <w:rStyle w:val="Heading1Char"/>
                <w:rFonts w:eastAsiaTheme="minorHAnsi"/>
                <w:color w:val="auto"/>
                <w:sz w:val="20"/>
                <w:szCs w:val="20"/>
              </w:rPr>
            </w:pPr>
            <w:r w:rsidRPr="00E16990">
              <w:rPr>
                <w:rStyle w:val="Heading1Char"/>
                <w:rFonts w:eastAsiaTheme="minorHAnsi"/>
                <w:color w:val="auto"/>
                <w:sz w:val="20"/>
                <w:szCs w:val="20"/>
              </w:rPr>
              <w:t xml:space="preserve">3.03 complexity (identifies main message) </w:t>
            </w:r>
          </w:p>
          <w:p w14:paraId="7160B5F9" w14:textId="77777777" w:rsidR="00EE7D4A" w:rsidRPr="00E16990" w:rsidRDefault="00EE7D4A" w:rsidP="00B86757">
            <w:pPr>
              <w:rPr>
                <w:rStyle w:val="Heading1Char"/>
                <w:rFonts w:eastAsiaTheme="minorHAnsi"/>
                <w:color w:val="auto"/>
                <w:sz w:val="20"/>
                <w:szCs w:val="20"/>
              </w:rPr>
            </w:pPr>
            <w:r w:rsidRPr="00E16990">
              <w:rPr>
                <w:rStyle w:val="Heading1Char"/>
                <w:rFonts w:eastAsiaTheme="minorHAnsi"/>
                <w:color w:val="auto"/>
                <w:sz w:val="20"/>
                <w:szCs w:val="20"/>
              </w:rPr>
              <w:t>3.04 Vocabulary –(</w:t>
            </w:r>
            <w:proofErr w:type="spellStart"/>
            <w:proofErr w:type="gramStart"/>
            <w:r w:rsidRPr="00E16990">
              <w:rPr>
                <w:rStyle w:val="Heading1Char"/>
                <w:rFonts w:eastAsiaTheme="minorHAnsi"/>
                <w:color w:val="auto"/>
                <w:sz w:val="20"/>
                <w:szCs w:val="20"/>
              </w:rPr>
              <w:t>recognises</w:t>
            </w:r>
            <w:proofErr w:type="spellEnd"/>
            <w:r w:rsidRPr="00E16990">
              <w:rPr>
                <w:rStyle w:val="Heading1Char"/>
                <w:rFonts w:eastAsiaTheme="minorHAnsi"/>
                <w:color w:val="auto"/>
                <w:sz w:val="20"/>
                <w:szCs w:val="20"/>
              </w:rPr>
              <w:t xml:space="preserve">  common</w:t>
            </w:r>
            <w:proofErr w:type="gramEnd"/>
            <w:r w:rsidRPr="00E16990">
              <w:rPr>
                <w:rStyle w:val="Heading1Char"/>
                <w:rFonts w:eastAsiaTheme="minorHAnsi"/>
                <w:color w:val="auto"/>
                <w:sz w:val="20"/>
                <w:szCs w:val="20"/>
              </w:rPr>
              <w:t xml:space="preserve"> idiom)</w:t>
            </w:r>
          </w:p>
        </w:tc>
      </w:tr>
    </w:tbl>
    <w:p w14:paraId="6735F0A9" w14:textId="77777777" w:rsidR="00EE7D4A" w:rsidRDefault="00EE7D4A" w:rsidP="00EE7D4A">
      <w:r>
        <w:br w:type="page"/>
      </w:r>
    </w:p>
    <w:tbl>
      <w:tblPr>
        <w:tblStyle w:val="TableGrid"/>
        <w:tblpPr w:leftFromText="180" w:rightFromText="180" w:vertAnchor="page" w:horzAnchor="margin" w:tblpY="2554"/>
        <w:tblW w:w="14317" w:type="dxa"/>
        <w:tblLook w:val="04A0" w:firstRow="1" w:lastRow="0" w:firstColumn="1" w:lastColumn="0" w:noHBand="0" w:noVBand="1"/>
      </w:tblPr>
      <w:tblGrid>
        <w:gridCol w:w="708"/>
        <w:gridCol w:w="3828"/>
        <w:gridCol w:w="5954"/>
        <w:gridCol w:w="3827"/>
      </w:tblGrid>
      <w:tr w:rsidR="00EE7D4A" w14:paraId="3F223034" w14:textId="77777777" w:rsidTr="00B86757">
        <w:tc>
          <w:tcPr>
            <w:tcW w:w="708" w:type="dxa"/>
          </w:tcPr>
          <w:p w14:paraId="1B5E713E" w14:textId="77777777" w:rsidR="00EE7D4A" w:rsidRPr="00213E72" w:rsidRDefault="00EE7D4A" w:rsidP="00B86757">
            <w:pPr>
              <w:rPr>
                <w:rStyle w:val="Heading1Char"/>
                <w:rFonts w:eastAsiaTheme="minorHAnsi"/>
                <w:color w:val="auto"/>
                <w:sz w:val="20"/>
                <w:szCs w:val="20"/>
              </w:rPr>
            </w:pPr>
          </w:p>
        </w:tc>
        <w:tc>
          <w:tcPr>
            <w:tcW w:w="3828" w:type="dxa"/>
          </w:tcPr>
          <w:p w14:paraId="112B15F1" w14:textId="77777777" w:rsidR="00EE7D4A" w:rsidRPr="0071722D" w:rsidRDefault="00EE7D4A" w:rsidP="00B86757">
            <w:pPr>
              <w:rPr>
                <w:rStyle w:val="Heading1Char"/>
                <w:rFonts w:eastAsiaTheme="minorHAnsi"/>
                <w:b w:val="0"/>
                <w:color w:val="auto"/>
                <w:sz w:val="20"/>
                <w:szCs w:val="20"/>
              </w:rPr>
            </w:pPr>
            <w:r>
              <w:rPr>
                <w:rStyle w:val="Heading1Char"/>
                <w:rFonts w:eastAsiaTheme="minorHAnsi"/>
                <w:color w:val="auto"/>
                <w:sz w:val="20"/>
                <w:szCs w:val="20"/>
              </w:rPr>
              <w:t>Question</w:t>
            </w:r>
          </w:p>
        </w:tc>
        <w:tc>
          <w:tcPr>
            <w:tcW w:w="5954" w:type="dxa"/>
          </w:tcPr>
          <w:p w14:paraId="3CF57DCA" w14:textId="77777777" w:rsidR="00EE7D4A" w:rsidRPr="0071722D" w:rsidRDefault="00EE7D4A" w:rsidP="00B86757">
            <w:pPr>
              <w:rPr>
                <w:rStyle w:val="Heading1Char"/>
                <w:rFonts w:eastAsiaTheme="minorHAnsi"/>
                <w:b w:val="0"/>
                <w:color w:val="auto"/>
                <w:sz w:val="20"/>
                <w:szCs w:val="20"/>
              </w:rPr>
            </w:pPr>
            <w:r w:rsidRPr="0071722D">
              <w:rPr>
                <w:rStyle w:val="Heading1Char"/>
                <w:rFonts w:eastAsiaTheme="minorHAnsi"/>
                <w:color w:val="auto"/>
                <w:sz w:val="20"/>
                <w:szCs w:val="20"/>
              </w:rPr>
              <w:t>Answer/ Sample Answer</w:t>
            </w:r>
          </w:p>
        </w:tc>
        <w:tc>
          <w:tcPr>
            <w:tcW w:w="3827" w:type="dxa"/>
          </w:tcPr>
          <w:p w14:paraId="30E793E9" w14:textId="77777777" w:rsidR="00EE7D4A" w:rsidRPr="0071722D" w:rsidRDefault="00EE7D4A" w:rsidP="00B86757">
            <w:pPr>
              <w:rPr>
                <w:rStyle w:val="Heading1Char"/>
                <w:rFonts w:eastAsiaTheme="minorHAnsi"/>
                <w:b w:val="0"/>
                <w:color w:val="auto"/>
                <w:sz w:val="20"/>
                <w:szCs w:val="20"/>
              </w:rPr>
            </w:pPr>
            <w:r>
              <w:rPr>
                <w:rStyle w:val="Heading1Char"/>
                <w:rFonts w:eastAsiaTheme="minorHAnsi"/>
                <w:color w:val="auto"/>
                <w:sz w:val="20"/>
                <w:szCs w:val="20"/>
              </w:rPr>
              <w:t>Links to ACSF</w:t>
            </w:r>
          </w:p>
        </w:tc>
      </w:tr>
      <w:tr w:rsidR="00EE7D4A" w14:paraId="260490BC" w14:textId="77777777" w:rsidTr="00B86757">
        <w:tc>
          <w:tcPr>
            <w:tcW w:w="708" w:type="dxa"/>
          </w:tcPr>
          <w:p w14:paraId="1DA01D93" w14:textId="77777777" w:rsidR="00EE7D4A" w:rsidRPr="00456571" w:rsidRDefault="00EE7D4A" w:rsidP="00456571">
            <w:pPr>
              <w:pStyle w:val="ListParagraph"/>
              <w:numPr>
                <w:ilvl w:val="0"/>
                <w:numId w:val="5"/>
              </w:numPr>
              <w:spacing w:before="0" w:after="0" w:line="240" w:lineRule="auto"/>
              <w:rPr>
                <w:rStyle w:val="Heading1Char"/>
                <w:rFonts w:eastAsiaTheme="minorHAnsi"/>
                <w:color w:val="auto"/>
                <w:sz w:val="20"/>
                <w:szCs w:val="20"/>
              </w:rPr>
            </w:pPr>
          </w:p>
        </w:tc>
        <w:tc>
          <w:tcPr>
            <w:tcW w:w="3828" w:type="dxa"/>
          </w:tcPr>
          <w:p w14:paraId="229B4C59" w14:textId="77777777" w:rsidR="00EE7D4A" w:rsidRPr="00456571" w:rsidRDefault="00EE7D4A" w:rsidP="00B86757">
            <w:pPr>
              <w:rPr>
                <w:rStyle w:val="Heading1Char"/>
                <w:rFonts w:eastAsiaTheme="minorHAnsi"/>
                <w:color w:val="auto"/>
                <w:sz w:val="20"/>
                <w:szCs w:val="20"/>
              </w:rPr>
            </w:pPr>
            <w:r w:rsidRPr="00456571">
              <w:rPr>
                <w:sz w:val="20"/>
                <w:szCs w:val="20"/>
              </w:rPr>
              <w:t>Who is ‘</w:t>
            </w:r>
            <w:r w:rsidRPr="00456571">
              <w:rPr>
                <w:i/>
                <w:sz w:val="20"/>
                <w:szCs w:val="20"/>
              </w:rPr>
              <w:t>they</w:t>
            </w:r>
            <w:r w:rsidRPr="00456571">
              <w:rPr>
                <w:sz w:val="20"/>
                <w:szCs w:val="20"/>
              </w:rPr>
              <w:t>’ and who is ‘</w:t>
            </w:r>
            <w:r w:rsidRPr="00456571">
              <w:rPr>
                <w:i/>
                <w:sz w:val="20"/>
                <w:szCs w:val="20"/>
              </w:rPr>
              <w:t>us</w:t>
            </w:r>
            <w:r w:rsidRPr="00456571">
              <w:rPr>
                <w:sz w:val="20"/>
                <w:szCs w:val="20"/>
              </w:rPr>
              <w:t>’ in her comment</w:t>
            </w:r>
          </w:p>
        </w:tc>
        <w:tc>
          <w:tcPr>
            <w:tcW w:w="5954" w:type="dxa"/>
          </w:tcPr>
          <w:p w14:paraId="3ACCB1CC" w14:textId="77777777" w:rsidR="00EE7D4A" w:rsidRDefault="00EE7D4A" w:rsidP="00B86757">
            <w:pPr>
              <w:rPr>
                <w:rStyle w:val="Heading1Char"/>
                <w:rFonts w:eastAsiaTheme="minorHAnsi"/>
                <w:color w:val="auto"/>
                <w:sz w:val="20"/>
                <w:szCs w:val="20"/>
              </w:rPr>
            </w:pPr>
            <w:r>
              <w:rPr>
                <w:rStyle w:val="Heading1Char"/>
                <w:rFonts w:eastAsiaTheme="minorHAnsi"/>
                <w:color w:val="auto"/>
                <w:sz w:val="20"/>
                <w:szCs w:val="20"/>
              </w:rPr>
              <w:t>‘</w:t>
            </w:r>
            <w:proofErr w:type="gramStart"/>
            <w:r>
              <w:rPr>
                <w:rStyle w:val="Heading1Char"/>
                <w:rFonts w:eastAsiaTheme="minorHAnsi"/>
                <w:color w:val="auto"/>
                <w:sz w:val="20"/>
                <w:szCs w:val="20"/>
              </w:rPr>
              <w:t>they’</w:t>
            </w:r>
            <w:proofErr w:type="gramEnd"/>
            <w:r>
              <w:rPr>
                <w:rStyle w:val="Heading1Char"/>
                <w:rFonts w:eastAsiaTheme="minorHAnsi"/>
                <w:color w:val="auto"/>
                <w:sz w:val="20"/>
                <w:szCs w:val="20"/>
              </w:rPr>
              <w:t xml:space="preserve"> is the government/people who make policy</w:t>
            </w:r>
          </w:p>
          <w:p w14:paraId="59CDB32D" w14:textId="77777777" w:rsidR="00EE7D4A" w:rsidRPr="00A504C0" w:rsidRDefault="00EE7D4A" w:rsidP="00B86757">
            <w:pPr>
              <w:rPr>
                <w:rStyle w:val="Heading1Char"/>
                <w:rFonts w:eastAsiaTheme="minorHAnsi"/>
                <w:color w:val="auto"/>
                <w:sz w:val="20"/>
                <w:szCs w:val="20"/>
              </w:rPr>
            </w:pPr>
            <w:r>
              <w:rPr>
                <w:rStyle w:val="Heading1Char"/>
                <w:rFonts w:eastAsiaTheme="minorHAnsi"/>
                <w:color w:val="auto"/>
                <w:sz w:val="20"/>
                <w:szCs w:val="20"/>
              </w:rPr>
              <w:t>‘</w:t>
            </w:r>
            <w:proofErr w:type="gramStart"/>
            <w:r>
              <w:rPr>
                <w:rStyle w:val="Heading1Char"/>
                <w:rFonts w:eastAsiaTheme="minorHAnsi"/>
                <w:color w:val="auto"/>
                <w:sz w:val="20"/>
                <w:szCs w:val="20"/>
              </w:rPr>
              <w:t>us’</w:t>
            </w:r>
            <w:proofErr w:type="gramEnd"/>
            <w:r>
              <w:rPr>
                <w:rStyle w:val="Heading1Char"/>
                <w:rFonts w:eastAsiaTheme="minorHAnsi"/>
                <w:color w:val="auto"/>
                <w:sz w:val="20"/>
                <w:szCs w:val="20"/>
              </w:rPr>
              <w:t xml:space="preserve"> is the people on </w:t>
            </w:r>
            <w:proofErr w:type="spellStart"/>
            <w:r>
              <w:rPr>
                <w:rStyle w:val="Heading1Char"/>
                <w:rFonts w:eastAsiaTheme="minorHAnsi"/>
                <w:color w:val="auto"/>
                <w:sz w:val="20"/>
                <w:szCs w:val="20"/>
              </w:rPr>
              <w:t>Centrelink</w:t>
            </w:r>
            <w:proofErr w:type="spellEnd"/>
            <w:r>
              <w:rPr>
                <w:rStyle w:val="Heading1Char"/>
                <w:rFonts w:eastAsiaTheme="minorHAnsi"/>
                <w:color w:val="auto"/>
                <w:sz w:val="20"/>
                <w:szCs w:val="20"/>
              </w:rPr>
              <w:t xml:space="preserve"> payments/people in the suburbs</w:t>
            </w:r>
          </w:p>
        </w:tc>
        <w:tc>
          <w:tcPr>
            <w:tcW w:w="3827" w:type="dxa"/>
          </w:tcPr>
          <w:p w14:paraId="435FBDE8" w14:textId="77777777" w:rsidR="00EE7D4A" w:rsidRDefault="00EE7D4A" w:rsidP="00B86757">
            <w:pPr>
              <w:rPr>
                <w:rStyle w:val="Heading1Char"/>
                <w:rFonts w:eastAsiaTheme="minorHAnsi"/>
                <w:color w:val="auto"/>
                <w:sz w:val="20"/>
                <w:szCs w:val="20"/>
              </w:rPr>
            </w:pPr>
            <w:r>
              <w:rPr>
                <w:rStyle w:val="Heading1Char"/>
                <w:rFonts w:eastAsiaTheme="minorHAnsi"/>
                <w:color w:val="auto"/>
                <w:sz w:val="20"/>
                <w:szCs w:val="20"/>
              </w:rPr>
              <w:t xml:space="preserve">3.03 purpose and critical reading (purpose and intended audience) – </w:t>
            </w:r>
            <w:r w:rsidRPr="00213E72">
              <w:rPr>
                <w:rStyle w:val="Heading1Char"/>
                <w:rFonts w:eastAsiaTheme="minorHAnsi"/>
                <w:color w:val="auto"/>
                <w:sz w:val="20"/>
                <w:szCs w:val="20"/>
              </w:rPr>
              <w:t>NB</w:t>
            </w:r>
            <w:r>
              <w:rPr>
                <w:rStyle w:val="Heading1Char"/>
                <w:rFonts w:eastAsiaTheme="minorHAnsi"/>
                <w:color w:val="auto"/>
                <w:sz w:val="20"/>
                <w:szCs w:val="20"/>
              </w:rPr>
              <w:t xml:space="preserve"> there needs to be a reference to ‘us’ as the people, not just Steffi and her family, </w:t>
            </w:r>
            <w:proofErr w:type="spellStart"/>
            <w:r>
              <w:rPr>
                <w:rStyle w:val="Heading1Char"/>
                <w:rFonts w:eastAsiaTheme="minorHAnsi"/>
                <w:color w:val="auto"/>
                <w:sz w:val="20"/>
                <w:szCs w:val="20"/>
              </w:rPr>
              <w:t>ie</w:t>
            </w:r>
            <w:proofErr w:type="spellEnd"/>
            <w:r>
              <w:rPr>
                <w:rStyle w:val="Heading1Char"/>
                <w:rFonts w:eastAsiaTheme="minorHAnsi"/>
                <w:color w:val="auto"/>
                <w:sz w:val="20"/>
                <w:szCs w:val="20"/>
              </w:rPr>
              <w:t xml:space="preserve"> beyond the literal sense.</w:t>
            </w:r>
          </w:p>
          <w:p w14:paraId="4B055116" w14:textId="77777777" w:rsidR="00EE7D4A" w:rsidRPr="00A504C0" w:rsidRDefault="00EE7D4A" w:rsidP="00B86757">
            <w:pPr>
              <w:rPr>
                <w:rStyle w:val="Heading1Char"/>
                <w:rFonts w:eastAsiaTheme="minorHAnsi"/>
                <w:color w:val="auto"/>
                <w:sz w:val="20"/>
                <w:szCs w:val="20"/>
              </w:rPr>
            </w:pPr>
            <w:r>
              <w:rPr>
                <w:rStyle w:val="Heading1Char"/>
                <w:rFonts w:eastAsiaTheme="minorHAnsi"/>
                <w:color w:val="auto"/>
                <w:sz w:val="20"/>
                <w:szCs w:val="20"/>
              </w:rPr>
              <w:t>3.04 vocabulary (figurative meanings)</w:t>
            </w:r>
          </w:p>
        </w:tc>
      </w:tr>
      <w:tr w:rsidR="00EE7D4A" w14:paraId="64817FB6" w14:textId="77777777" w:rsidTr="00B86757">
        <w:tc>
          <w:tcPr>
            <w:tcW w:w="708" w:type="dxa"/>
          </w:tcPr>
          <w:p w14:paraId="18314AAD" w14:textId="77777777" w:rsidR="00EE7D4A" w:rsidRPr="002052A2" w:rsidRDefault="00EE7D4A" w:rsidP="00456571">
            <w:pPr>
              <w:pStyle w:val="ListParagraph"/>
              <w:numPr>
                <w:ilvl w:val="0"/>
                <w:numId w:val="5"/>
              </w:numPr>
              <w:spacing w:before="0" w:after="0" w:line="240" w:lineRule="auto"/>
              <w:rPr>
                <w:rStyle w:val="Heading1Char"/>
                <w:rFonts w:eastAsiaTheme="minorHAnsi"/>
                <w:color w:val="auto"/>
                <w:sz w:val="20"/>
                <w:szCs w:val="20"/>
              </w:rPr>
            </w:pPr>
          </w:p>
        </w:tc>
        <w:tc>
          <w:tcPr>
            <w:tcW w:w="3828" w:type="dxa"/>
          </w:tcPr>
          <w:p w14:paraId="360A822D" w14:textId="77777777" w:rsidR="00EE7D4A" w:rsidRPr="00213E72" w:rsidRDefault="00EE7D4A" w:rsidP="00B86757">
            <w:pPr>
              <w:rPr>
                <w:sz w:val="20"/>
                <w:szCs w:val="20"/>
              </w:rPr>
            </w:pPr>
            <w:r w:rsidRPr="00213E72">
              <w:rPr>
                <w:sz w:val="20"/>
                <w:szCs w:val="20"/>
              </w:rPr>
              <w:t xml:space="preserve">Which sentence makes sense about </w:t>
            </w:r>
            <w:proofErr w:type="spellStart"/>
            <w:r w:rsidRPr="00213E72">
              <w:rPr>
                <w:sz w:val="20"/>
                <w:szCs w:val="20"/>
              </w:rPr>
              <w:t>Ms</w:t>
            </w:r>
            <w:proofErr w:type="spellEnd"/>
            <w:r w:rsidRPr="00213E72">
              <w:rPr>
                <w:sz w:val="20"/>
                <w:szCs w:val="20"/>
              </w:rPr>
              <w:t xml:space="preserve"> Lilac’s life: (tick the best answer)</w:t>
            </w:r>
          </w:p>
          <w:p w14:paraId="4C30BC15" w14:textId="77777777" w:rsidR="00EE7D4A" w:rsidRPr="00213E72" w:rsidRDefault="00EE7D4A" w:rsidP="00B86757">
            <w:pPr>
              <w:ind w:left="360"/>
              <w:rPr>
                <w:sz w:val="20"/>
                <w:szCs w:val="20"/>
              </w:rPr>
            </w:pPr>
            <w:r>
              <w:rPr>
                <w:sz w:val="20"/>
                <w:szCs w:val="20"/>
              </w:rPr>
              <w:t xml:space="preserve"> </w:t>
            </w:r>
          </w:p>
          <w:p w14:paraId="04AC5344" w14:textId="77777777" w:rsidR="00EE7D4A" w:rsidRPr="00213E72" w:rsidRDefault="00EE7D4A" w:rsidP="00B86757">
            <w:pPr>
              <w:ind w:left="360"/>
              <w:rPr>
                <w:sz w:val="20"/>
                <w:szCs w:val="20"/>
              </w:rPr>
            </w:pPr>
            <w:r w:rsidRPr="00213E72">
              <w:rPr>
                <w:sz w:val="20"/>
                <w:szCs w:val="20"/>
              </w:rPr>
              <w:t>.</w:t>
            </w:r>
          </w:p>
          <w:p w14:paraId="6202FED0" w14:textId="77777777" w:rsidR="00EE7D4A" w:rsidRPr="00A504C0" w:rsidRDefault="00EE7D4A" w:rsidP="00B86757">
            <w:pPr>
              <w:rPr>
                <w:rStyle w:val="Heading1Char"/>
                <w:rFonts w:eastAsiaTheme="minorHAnsi"/>
                <w:color w:val="auto"/>
                <w:sz w:val="20"/>
                <w:szCs w:val="20"/>
              </w:rPr>
            </w:pPr>
          </w:p>
        </w:tc>
        <w:tc>
          <w:tcPr>
            <w:tcW w:w="5954" w:type="dxa"/>
          </w:tcPr>
          <w:p w14:paraId="27F66AB9" w14:textId="77777777" w:rsidR="00EE7D4A" w:rsidRDefault="00EE7D4A" w:rsidP="00B86757">
            <w:pPr>
              <w:rPr>
                <w:rStyle w:val="Heading1Char"/>
                <w:rFonts w:eastAsiaTheme="minorHAnsi"/>
                <w:color w:val="auto"/>
                <w:sz w:val="20"/>
                <w:szCs w:val="20"/>
              </w:rPr>
            </w:pPr>
            <w:r>
              <w:rPr>
                <w:rStyle w:val="Heading1Char"/>
                <w:rFonts w:eastAsiaTheme="minorHAnsi"/>
                <w:color w:val="auto"/>
                <w:sz w:val="20"/>
                <w:szCs w:val="20"/>
              </w:rPr>
              <w:t>The best answer is:</w:t>
            </w:r>
          </w:p>
          <w:p w14:paraId="33690A08" w14:textId="77777777" w:rsidR="00EE7D4A" w:rsidRPr="00213E72" w:rsidRDefault="00EE7D4A" w:rsidP="00456571">
            <w:pPr>
              <w:pStyle w:val="ListParagraph"/>
              <w:numPr>
                <w:ilvl w:val="0"/>
                <w:numId w:val="6"/>
              </w:numPr>
              <w:spacing w:before="0" w:after="0" w:line="240" w:lineRule="auto"/>
              <w:rPr>
                <w:rStyle w:val="Heading1Char"/>
                <w:rFonts w:eastAsiaTheme="minorHAnsi"/>
                <w:color w:val="auto"/>
                <w:sz w:val="20"/>
                <w:szCs w:val="20"/>
              </w:rPr>
            </w:pPr>
            <w:r w:rsidRPr="00213E72">
              <w:rPr>
                <w:sz w:val="20"/>
                <w:szCs w:val="20"/>
              </w:rPr>
              <w:t>Having a car is expensive for her but she needs it if she wants to graduate</w:t>
            </w:r>
          </w:p>
        </w:tc>
        <w:tc>
          <w:tcPr>
            <w:tcW w:w="3827" w:type="dxa"/>
          </w:tcPr>
          <w:p w14:paraId="5FB2B20A" w14:textId="77777777" w:rsidR="00EE7D4A" w:rsidRDefault="00EE7D4A" w:rsidP="00B86757">
            <w:pPr>
              <w:rPr>
                <w:rStyle w:val="Heading1Char"/>
                <w:rFonts w:eastAsiaTheme="minorHAnsi"/>
                <w:color w:val="auto"/>
                <w:sz w:val="20"/>
                <w:szCs w:val="20"/>
              </w:rPr>
            </w:pPr>
            <w:r>
              <w:rPr>
                <w:rStyle w:val="Heading1Char"/>
                <w:rFonts w:eastAsiaTheme="minorHAnsi"/>
                <w:color w:val="auto"/>
                <w:sz w:val="20"/>
                <w:szCs w:val="20"/>
              </w:rPr>
              <w:t>3.03 Complexity (integration of a number of ideas …and some inference; identifies main message)</w:t>
            </w:r>
          </w:p>
          <w:p w14:paraId="6565215E" w14:textId="77777777" w:rsidR="00EE7D4A" w:rsidRDefault="00EE7D4A" w:rsidP="00B86757">
            <w:pPr>
              <w:rPr>
                <w:rStyle w:val="Heading1Char"/>
                <w:rFonts w:eastAsiaTheme="minorHAnsi"/>
                <w:color w:val="auto"/>
                <w:sz w:val="20"/>
                <w:szCs w:val="20"/>
              </w:rPr>
            </w:pPr>
            <w:r>
              <w:rPr>
                <w:rStyle w:val="Heading1Char"/>
                <w:rFonts w:eastAsiaTheme="minorHAnsi"/>
                <w:color w:val="auto"/>
                <w:sz w:val="20"/>
                <w:szCs w:val="20"/>
              </w:rPr>
              <w:t xml:space="preserve">Prediction &amp; prior knowledge </w:t>
            </w:r>
            <w:proofErr w:type="gramStart"/>
            <w:r>
              <w:rPr>
                <w:rStyle w:val="Heading1Char"/>
                <w:rFonts w:eastAsiaTheme="minorHAnsi"/>
                <w:color w:val="auto"/>
                <w:sz w:val="20"/>
                <w:szCs w:val="20"/>
              </w:rPr>
              <w:t>( integrates</w:t>
            </w:r>
            <w:proofErr w:type="gramEnd"/>
            <w:r>
              <w:rPr>
                <w:rStyle w:val="Heading1Char"/>
                <w:rFonts w:eastAsiaTheme="minorHAnsi"/>
                <w:color w:val="auto"/>
                <w:sz w:val="20"/>
                <w:szCs w:val="20"/>
              </w:rPr>
              <w:t xml:space="preserve"> new ideas and information with existing understanding)</w:t>
            </w:r>
          </w:p>
          <w:p w14:paraId="73BDF706" w14:textId="77777777" w:rsidR="00EE7D4A" w:rsidRDefault="00EE7D4A" w:rsidP="00B86757">
            <w:pPr>
              <w:rPr>
                <w:rStyle w:val="Heading1Char"/>
                <w:rFonts w:eastAsiaTheme="minorHAnsi"/>
                <w:color w:val="auto"/>
                <w:sz w:val="20"/>
                <w:szCs w:val="20"/>
              </w:rPr>
            </w:pPr>
            <w:r>
              <w:rPr>
                <w:rStyle w:val="Heading1Char"/>
                <w:rFonts w:eastAsiaTheme="minorHAnsi"/>
                <w:color w:val="auto"/>
                <w:sz w:val="20"/>
                <w:szCs w:val="20"/>
              </w:rPr>
              <w:t>3.04 Text navigation (skimming, scanning)</w:t>
            </w:r>
          </w:p>
          <w:p w14:paraId="59BAA640" w14:textId="77777777" w:rsidR="00EE7D4A" w:rsidRDefault="00EE7D4A" w:rsidP="00B86757">
            <w:pPr>
              <w:rPr>
                <w:rStyle w:val="Heading1Char"/>
                <w:rFonts w:eastAsiaTheme="minorHAnsi"/>
                <w:color w:val="auto"/>
                <w:sz w:val="20"/>
                <w:szCs w:val="20"/>
              </w:rPr>
            </w:pPr>
            <w:r>
              <w:rPr>
                <w:rStyle w:val="Heading1Char"/>
                <w:rFonts w:eastAsiaTheme="minorHAnsi"/>
                <w:color w:val="auto"/>
                <w:sz w:val="20"/>
                <w:szCs w:val="20"/>
              </w:rPr>
              <w:t xml:space="preserve">Comprehension strategies (selects from a arrange of strategies to aid comprehension) </w:t>
            </w:r>
          </w:p>
          <w:p w14:paraId="6888D5DD" w14:textId="77777777" w:rsidR="00EE7D4A" w:rsidRPr="00A504C0" w:rsidRDefault="00EE7D4A" w:rsidP="00B86757">
            <w:pPr>
              <w:rPr>
                <w:rStyle w:val="Heading1Char"/>
                <w:rFonts w:eastAsiaTheme="minorHAnsi"/>
                <w:color w:val="auto"/>
                <w:sz w:val="20"/>
                <w:szCs w:val="20"/>
              </w:rPr>
            </w:pPr>
            <w:r>
              <w:rPr>
                <w:rStyle w:val="Heading1Char"/>
                <w:rFonts w:eastAsiaTheme="minorHAnsi"/>
                <w:color w:val="auto"/>
                <w:sz w:val="20"/>
                <w:szCs w:val="20"/>
              </w:rPr>
              <w:t xml:space="preserve">Syntax and language patterns </w:t>
            </w:r>
            <w:proofErr w:type="gramStart"/>
            <w:r>
              <w:rPr>
                <w:rStyle w:val="Heading1Char"/>
                <w:rFonts w:eastAsiaTheme="minorHAnsi"/>
                <w:color w:val="auto"/>
                <w:sz w:val="20"/>
                <w:szCs w:val="20"/>
              </w:rPr>
              <w:t>( considers</w:t>
            </w:r>
            <w:proofErr w:type="gramEnd"/>
            <w:r>
              <w:rPr>
                <w:rStyle w:val="Heading1Char"/>
                <w:rFonts w:eastAsiaTheme="minorHAnsi"/>
                <w:color w:val="auto"/>
                <w:sz w:val="20"/>
                <w:szCs w:val="20"/>
              </w:rPr>
              <w:t xml:space="preserve"> surrounding words)</w:t>
            </w:r>
          </w:p>
        </w:tc>
      </w:tr>
      <w:tr w:rsidR="00EE7D4A" w14:paraId="1674A33F" w14:textId="77777777" w:rsidTr="00B86757">
        <w:tc>
          <w:tcPr>
            <w:tcW w:w="708" w:type="dxa"/>
          </w:tcPr>
          <w:p w14:paraId="570D4FB1" w14:textId="77777777" w:rsidR="00EE7D4A" w:rsidRPr="002052A2" w:rsidRDefault="00EE7D4A" w:rsidP="00456571">
            <w:pPr>
              <w:pStyle w:val="ListParagraph"/>
              <w:numPr>
                <w:ilvl w:val="0"/>
                <w:numId w:val="5"/>
              </w:numPr>
              <w:spacing w:before="0" w:after="0" w:line="240" w:lineRule="auto"/>
              <w:rPr>
                <w:rStyle w:val="Heading1Char"/>
                <w:rFonts w:eastAsiaTheme="minorHAnsi"/>
                <w:color w:val="auto"/>
                <w:sz w:val="20"/>
                <w:szCs w:val="20"/>
              </w:rPr>
            </w:pPr>
          </w:p>
        </w:tc>
        <w:tc>
          <w:tcPr>
            <w:tcW w:w="3828" w:type="dxa"/>
          </w:tcPr>
          <w:p w14:paraId="34B72CB1" w14:textId="77777777" w:rsidR="00EE7D4A" w:rsidRPr="00E73E71" w:rsidRDefault="00EE7D4A" w:rsidP="00B86757">
            <w:pPr>
              <w:rPr>
                <w:sz w:val="18"/>
                <w:szCs w:val="18"/>
              </w:rPr>
            </w:pPr>
            <w:r w:rsidRPr="00E73E71">
              <w:rPr>
                <w:sz w:val="18"/>
                <w:szCs w:val="18"/>
              </w:rPr>
              <w:t xml:space="preserve">Why does Steffi repeat the word ‘very’ in this sentence about servicing her car instead of paying for a mechanic?  </w:t>
            </w:r>
          </w:p>
          <w:p w14:paraId="723A51A6" w14:textId="77777777" w:rsidR="00EE7D4A" w:rsidRPr="00A504C0" w:rsidRDefault="00EE7D4A" w:rsidP="00B86757">
            <w:pPr>
              <w:rPr>
                <w:rStyle w:val="Heading1Char"/>
                <w:rFonts w:eastAsiaTheme="minorHAnsi"/>
                <w:color w:val="auto"/>
                <w:sz w:val="20"/>
                <w:szCs w:val="20"/>
              </w:rPr>
            </w:pPr>
          </w:p>
        </w:tc>
        <w:tc>
          <w:tcPr>
            <w:tcW w:w="5954" w:type="dxa"/>
          </w:tcPr>
          <w:p w14:paraId="425B34DB" w14:textId="77777777" w:rsidR="00EE7D4A" w:rsidRDefault="00EE7D4A" w:rsidP="00B86757">
            <w:pPr>
              <w:rPr>
                <w:rStyle w:val="Heading1Char"/>
                <w:rFonts w:eastAsiaTheme="minorHAnsi"/>
                <w:color w:val="auto"/>
                <w:sz w:val="20"/>
                <w:szCs w:val="20"/>
              </w:rPr>
            </w:pPr>
            <w:r>
              <w:rPr>
                <w:rStyle w:val="Heading1Char"/>
                <w:rFonts w:eastAsiaTheme="minorHAnsi"/>
                <w:color w:val="auto"/>
                <w:sz w:val="20"/>
                <w:szCs w:val="20"/>
              </w:rPr>
              <w:t>Because she wants the reader to know she isn’t very skilled.</w:t>
            </w:r>
          </w:p>
          <w:p w14:paraId="40079099" w14:textId="77777777" w:rsidR="00EE7D4A" w:rsidRPr="00E73E71" w:rsidRDefault="00EE7D4A" w:rsidP="00B86757">
            <w:pPr>
              <w:rPr>
                <w:rStyle w:val="Heading1Char"/>
                <w:rFonts w:eastAsiaTheme="minorHAnsi"/>
                <w:color w:val="auto"/>
                <w:sz w:val="20"/>
                <w:szCs w:val="20"/>
                <w:u w:val="single"/>
              </w:rPr>
            </w:pPr>
            <w:r w:rsidRPr="00E73E71">
              <w:rPr>
                <w:rStyle w:val="Heading1Char"/>
                <w:rFonts w:eastAsiaTheme="minorHAnsi"/>
                <w:color w:val="auto"/>
                <w:sz w:val="20"/>
                <w:szCs w:val="20"/>
                <w:u w:val="single"/>
              </w:rPr>
              <w:t>Or</w:t>
            </w:r>
          </w:p>
          <w:p w14:paraId="7D430BA7" w14:textId="77777777" w:rsidR="00EE7D4A" w:rsidRDefault="00EE7D4A" w:rsidP="00B86757">
            <w:pPr>
              <w:rPr>
                <w:rStyle w:val="Heading1Char"/>
                <w:rFonts w:eastAsiaTheme="minorHAnsi"/>
                <w:color w:val="auto"/>
                <w:sz w:val="20"/>
                <w:szCs w:val="20"/>
              </w:rPr>
            </w:pPr>
            <w:r>
              <w:rPr>
                <w:rStyle w:val="Heading1Char"/>
                <w:rFonts w:eastAsiaTheme="minorHAnsi"/>
                <w:color w:val="auto"/>
                <w:sz w:val="20"/>
                <w:szCs w:val="20"/>
              </w:rPr>
              <w:t>Because she knows she’s not a very clever mechanic, just a basic one.</w:t>
            </w:r>
          </w:p>
          <w:p w14:paraId="10231037" w14:textId="77777777" w:rsidR="00EE7D4A" w:rsidRPr="00E73E71" w:rsidRDefault="00EE7D4A" w:rsidP="00B86757">
            <w:pPr>
              <w:rPr>
                <w:rStyle w:val="Heading1Char"/>
                <w:rFonts w:eastAsiaTheme="minorHAnsi"/>
                <w:color w:val="auto"/>
                <w:sz w:val="20"/>
                <w:szCs w:val="20"/>
                <w:u w:val="single"/>
              </w:rPr>
            </w:pPr>
            <w:r w:rsidRPr="00E73E71">
              <w:rPr>
                <w:rStyle w:val="Heading1Char"/>
                <w:rFonts w:eastAsiaTheme="minorHAnsi"/>
                <w:color w:val="auto"/>
                <w:sz w:val="20"/>
                <w:szCs w:val="20"/>
                <w:u w:val="single"/>
              </w:rPr>
              <w:t>Or</w:t>
            </w:r>
          </w:p>
          <w:p w14:paraId="2C31BBEA" w14:textId="77777777" w:rsidR="00EE7D4A" w:rsidRPr="00A504C0" w:rsidRDefault="00EE7D4A" w:rsidP="00B86757">
            <w:pPr>
              <w:rPr>
                <w:rStyle w:val="Heading1Char"/>
                <w:rFonts w:eastAsiaTheme="minorHAnsi"/>
                <w:color w:val="auto"/>
                <w:sz w:val="20"/>
                <w:szCs w:val="20"/>
              </w:rPr>
            </w:pPr>
            <w:r>
              <w:rPr>
                <w:rStyle w:val="Heading1Char"/>
                <w:rFonts w:eastAsiaTheme="minorHAnsi"/>
                <w:color w:val="auto"/>
                <w:sz w:val="20"/>
                <w:szCs w:val="20"/>
              </w:rPr>
              <w:t xml:space="preserve">She just does the </w:t>
            </w:r>
            <w:proofErr w:type="gramStart"/>
            <w:r>
              <w:rPr>
                <w:rStyle w:val="Heading1Char"/>
                <w:rFonts w:eastAsiaTheme="minorHAnsi"/>
                <w:color w:val="auto"/>
                <w:sz w:val="20"/>
                <w:szCs w:val="20"/>
              </w:rPr>
              <w:t>basics,</w:t>
            </w:r>
            <w:proofErr w:type="gramEnd"/>
            <w:r>
              <w:rPr>
                <w:rStyle w:val="Heading1Char"/>
                <w:rFonts w:eastAsiaTheme="minorHAnsi"/>
                <w:color w:val="auto"/>
                <w:sz w:val="20"/>
                <w:szCs w:val="20"/>
              </w:rPr>
              <w:t xml:space="preserve"> she doesn’t want to improve her skills. </w:t>
            </w:r>
          </w:p>
        </w:tc>
        <w:tc>
          <w:tcPr>
            <w:tcW w:w="3827" w:type="dxa"/>
          </w:tcPr>
          <w:p w14:paraId="0B02C0C0" w14:textId="77777777" w:rsidR="00EE7D4A" w:rsidRDefault="00EE7D4A" w:rsidP="00B86757">
            <w:pPr>
              <w:rPr>
                <w:rStyle w:val="Heading1Char"/>
                <w:rFonts w:eastAsiaTheme="minorHAnsi"/>
                <w:color w:val="auto"/>
                <w:sz w:val="20"/>
                <w:szCs w:val="20"/>
              </w:rPr>
            </w:pPr>
            <w:r>
              <w:rPr>
                <w:rStyle w:val="Heading1Char"/>
                <w:rFonts w:eastAsiaTheme="minorHAnsi"/>
                <w:color w:val="auto"/>
                <w:sz w:val="20"/>
                <w:szCs w:val="20"/>
              </w:rPr>
              <w:t>3.03 Purpose (begins to reflect on the usefulness of selected text)</w:t>
            </w:r>
          </w:p>
          <w:p w14:paraId="03A936D5" w14:textId="77777777" w:rsidR="00EE7D4A" w:rsidRDefault="00EE7D4A" w:rsidP="00B86757">
            <w:pPr>
              <w:rPr>
                <w:rStyle w:val="Heading1Char"/>
                <w:rFonts w:eastAsiaTheme="minorHAnsi"/>
                <w:color w:val="auto"/>
                <w:sz w:val="20"/>
                <w:szCs w:val="20"/>
              </w:rPr>
            </w:pPr>
            <w:r>
              <w:rPr>
                <w:rStyle w:val="Heading1Char"/>
                <w:rFonts w:eastAsiaTheme="minorHAnsi"/>
                <w:color w:val="auto"/>
                <w:sz w:val="20"/>
                <w:szCs w:val="20"/>
              </w:rPr>
              <w:t xml:space="preserve">Critical reading and text analysis (separates fact from opinion. </w:t>
            </w:r>
            <w:r w:rsidRPr="00C9751A">
              <w:rPr>
                <w:rStyle w:val="Heading1Char"/>
                <w:rFonts w:eastAsiaTheme="minorHAnsi"/>
                <w:color w:val="auto"/>
                <w:sz w:val="20"/>
                <w:szCs w:val="20"/>
              </w:rPr>
              <w:t>NB</w:t>
            </w:r>
            <w:r>
              <w:rPr>
                <w:rStyle w:val="Heading1Char"/>
                <w:rFonts w:eastAsiaTheme="minorHAnsi"/>
                <w:color w:val="auto"/>
                <w:sz w:val="20"/>
                <w:szCs w:val="20"/>
              </w:rPr>
              <w:t xml:space="preserve">: the answer needs to be more than ‘she isn’t a mechanic to demonstrate understanding of Steffi’s self-assessment). </w:t>
            </w:r>
          </w:p>
          <w:p w14:paraId="0DA93BE2" w14:textId="77777777" w:rsidR="00EE7D4A" w:rsidRDefault="00EE7D4A" w:rsidP="00B86757">
            <w:pPr>
              <w:rPr>
                <w:rStyle w:val="Heading1Char"/>
                <w:rFonts w:eastAsiaTheme="minorHAnsi"/>
                <w:color w:val="auto"/>
                <w:sz w:val="20"/>
                <w:szCs w:val="20"/>
              </w:rPr>
            </w:pPr>
            <w:r>
              <w:rPr>
                <w:rStyle w:val="Heading1Char"/>
                <w:rFonts w:eastAsiaTheme="minorHAnsi"/>
                <w:color w:val="auto"/>
                <w:sz w:val="20"/>
                <w:szCs w:val="20"/>
              </w:rPr>
              <w:t xml:space="preserve">3.04 Text navigation </w:t>
            </w:r>
            <w:proofErr w:type="gramStart"/>
            <w:r>
              <w:rPr>
                <w:rStyle w:val="Heading1Char"/>
                <w:rFonts w:eastAsiaTheme="minorHAnsi"/>
                <w:color w:val="auto"/>
                <w:sz w:val="20"/>
                <w:szCs w:val="20"/>
              </w:rPr>
              <w:t xml:space="preserve">( </w:t>
            </w:r>
            <w:proofErr w:type="spellStart"/>
            <w:r>
              <w:rPr>
                <w:rStyle w:val="Heading1Char"/>
                <w:rFonts w:eastAsiaTheme="minorHAnsi"/>
                <w:color w:val="auto"/>
                <w:sz w:val="20"/>
                <w:szCs w:val="20"/>
              </w:rPr>
              <w:t>recognises</w:t>
            </w:r>
            <w:proofErr w:type="spellEnd"/>
            <w:proofErr w:type="gramEnd"/>
            <w:r>
              <w:rPr>
                <w:rStyle w:val="Heading1Char"/>
                <w:rFonts w:eastAsiaTheme="minorHAnsi"/>
                <w:color w:val="auto"/>
                <w:sz w:val="20"/>
                <w:szCs w:val="20"/>
              </w:rPr>
              <w:t xml:space="preserve"> the …distinguishing features)</w:t>
            </w:r>
          </w:p>
          <w:p w14:paraId="306B10EA" w14:textId="77777777" w:rsidR="00EE7D4A" w:rsidRPr="00A504C0" w:rsidRDefault="00EE7D4A" w:rsidP="00B86757">
            <w:pPr>
              <w:rPr>
                <w:rStyle w:val="Heading1Char"/>
                <w:rFonts w:eastAsiaTheme="minorHAnsi"/>
                <w:color w:val="auto"/>
                <w:sz w:val="20"/>
                <w:szCs w:val="20"/>
              </w:rPr>
            </w:pPr>
          </w:p>
        </w:tc>
      </w:tr>
    </w:tbl>
    <w:p w14:paraId="13A7713F" w14:textId="77777777" w:rsidR="00EE7D4A" w:rsidRDefault="00EE7D4A" w:rsidP="00EE7D4A">
      <w:r>
        <w:br w:type="page"/>
      </w:r>
    </w:p>
    <w:tbl>
      <w:tblPr>
        <w:tblStyle w:val="TableGrid"/>
        <w:tblW w:w="14317" w:type="dxa"/>
        <w:tblInd w:w="-167" w:type="dxa"/>
        <w:tblLook w:val="04A0" w:firstRow="1" w:lastRow="0" w:firstColumn="1" w:lastColumn="0" w:noHBand="0" w:noVBand="1"/>
      </w:tblPr>
      <w:tblGrid>
        <w:gridCol w:w="708"/>
        <w:gridCol w:w="3828"/>
        <w:gridCol w:w="5954"/>
        <w:gridCol w:w="3827"/>
      </w:tblGrid>
      <w:tr w:rsidR="00EE7D4A" w14:paraId="413E26C9" w14:textId="77777777" w:rsidTr="00B86757">
        <w:tc>
          <w:tcPr>
            <w:tcW w:w="708" w:type="dxa"/>
          </w:tcPr>
          <w:p w14:paraId="19B02AB2" w14:textId="77777777" w:rsidR="00EE7D4A" w:rsidRPr="00E73E71" w:rsidRDefault="00EE7D4A" w:rsidP="00B86757">
            <w:pPr>
              <w:rPr>
                <w:rStyle w:val="Heading1Char"/>
                <w:rFonts w:eastAsiaTheme="minorHAnsi"/>
                <w:color w:val="auto"/>
                <w:sz w:val="20"/>
                <w:szCs w:val="20"/>
              </w:rPr>
            </w:pPr>
          </w:p>
        </w:tc>
        <w:tc>
          <w:tcPr>
            <w:tcW w:w="3828" w:type="dxa"/>
          </w:tcPr>
          <w:p w14:paraId="1662B9F8" w14:textId="77777777" w:rsidR="00EE7D4A" w:rsidRPr="0071722D" w:rsidRDefault="00EE7D4A" w:rsidP="00B86757">
            <w:pPr>
              <w:rPr>
                <w:rStyle w:val="Heading1Char"/>
                <w:rFonts w:eastAsiaTheme="minorHAnsi"/>
                <w:b w:val="0"/>
                <w:color w:val="auto"/>
                <w:sz w:val="20"/>
                <w:szCs w:val="20"/>
              </w:rPr>
            </w:pPr>
            <w:r>
              <w:rPr>
                <w:rStyle w:val="Heading1Char"/>
                <w:rFonts w:eastAsiaTheme="minorHAnsi"/>
                <w:color w:val="auto"/>
                <w:sz w:val="20"/>
                <w:szCs w:val="20"/>
              </w:rPr>
              <w:t>Question</w:t>
            </w:r>
          </w:p>
        </w:tc>
        <w:tc>
          <w:tcPr>
            <w:tcW w:w="5954" w:type="dxa"/>
          </w:tcPr>
          <w:p w14:paraId="6485279F" w14:textId="77777777" w:rsidR="00EE7D4A" w:rsidRPr="0071722D" w:rsidRDefault="00EE7D4A" w:rsidP="00B86757">
            <w:pPr>
              <w:rPr>
                <w:rStyle w:val="Heading1Char"/>
                <w:rFonts w:eastAsiaTheme="minorHAnsi"/>
                <w:b w:val="0"/>
                <w:color w:val="auto"/>
                <w:sz w:val="20"/>
                <w:szCs w:val="20"/>
              </w:rPr>
            </w:pPr>
            <w:r w:rsidRPr="0071722D">
              <w:rPr>
                <w:rStyle w:val="Heading1Char"/>
                <w:rFonts w:eastAsiaTheme="minorHAnsi"/>
                <w:color w:val="auto"/>
                <w:sz w:val="20"/>
                <w:szCs w:val="20"/>
              </w:rPr>
              <w:t>Answer/ Sample Answer</w:t>
            </w:r>
          </w:p>
        </w:tc>
        <w:tc>
          <w:tcPr>
            <w:tcW w:w="3827" w:type="dxa"/>
          </w:tcPr>
          <w:p w14:paraId="634DF85E" w14:textId="77777777" w:rsidR="00EE7D4A" w:rsidRPr="0071722D" w:rsidRDefault="00EE7D4A" w:rsidP="00B86757">
            <w:pPr>
              <w:rPr>
                <w:rStyle w:val="Heading1Char"/>
                <w:rFonts w:eastAsiaTheme="minorHAnsi"/>
                <w:b w:val="0"/>
                <w:color w:val="auto"/>
                <w:sz w:val="20"/>
                <w:szCs w:val="20"/>
              </w:rPr>
            </w:pPr>
            <w:r>
              <w:rPr>
                <w:rStyle w:val="Heading1Char"/>
                <w:rFonts w:eastAsiaTheme="minorHAnsi"/>
                <w:color w:val="auto"/>
                <w:sz w:val="20"/>
                <w:szCs w:val="20"/>
              </w:rPr>
              <w:t>Links to ACSF</w:t>
            </w:r>
          </w:p>
        </w:tc>
      </w:tr>
      <w:tr w:rsidR="00EE7D4A" w14:paraId="53E53172" w14:textId="77777777" w:rsidTr="00B86757">
        <w:tc>
          <w:tcPr>
            <w:tcW w:w="708" w:type="dxa"/>
          </w:tcPr>
          <w:p w14:paraId="0862B16F" w14:textId="77777777" w:rsidR="00EE7D4A" w:rsidRPr="002052A2" w:rsidRDefault="00EE7D4A" w:rsidP="00456571">
            <w:pPr>
              <w:pStyle w:val="ListParagraph"/>
              <w:numPr>
                <w:ilvl w:val="0"/>
                <w:numId w:val="5"/>
              </w:numPr>
              <w:spacing w:before="0" w:after="0" w:line="240" w:lineRule="auto"/>
              <w:rPr>
                <w:rStyle w:val="Heading1Char"/>
                <w:rFonts w:eastAsiaTheme="minorHAnsi"/>
                <w:color w:val="auto"/>
                <w:sz w:val="20"/>
                <w:szCs w:val="20"/>
              </w:rPr>
            </w:pPr>
          </w:p>
        </w:tc>
        <w:tc>
          <w:tcPr>
            <w:tcW w:w="3828" w:type="dxa"/>
          </w:tcPr>
          <w:p w14:paraId="4D3D9C95" w14:textId="77777777" w:rsidR="00EE7D4A" w:rsidRPr="00E67D65" w:rsidRDefault="00EE7D4A" w:rsidP="00B86757">
            <w:pPr>
              <w:rPr>
                <w:rStyle w:val="Heading1Char"/>
                <w:rFonts w:eastAsiaTheme="minorHAnsi"/>
                <w:color w:val="auto"/>
                <w:sz w:val="18"/>
                <w:szCs w:val="18"/>
              </w:rPr>
            </w:pPr>
            <w:r w:rsidRPr="00E67D65">
              <w:rPr>
                <w:sz w:val="18"/>
                <w:szCs w:val="18"/>
              </w:rPr>
              <w:t>How many different sources did she use to get the money to buy her car</w:t>
            </w:r>
          </w:p>
        </w:tc>
        <w:tc>
          <w:tcPr>
            <w:tcW w:w="5954" w:type="dxa"/>
          </w:tcPr>
          <w:p w14:paraId="4FACCEE1" w14:textId="77777777" w:rsidR="00EE7D4A" w:rsidRPr="00A504C0" w:rsidRDefault="00EE7D4A" w:rsidP="00B86757">
            <w:pPr>
              <w:rPr>
                <w:rStyle w:val="Heading1Char"/>
                <w:rFonts w:eastAsiaTheme="minorHAnsi"/>
                <w:color w:val="auto"/>
                <w:sz w:val="20"/>
                <w:szCs w:val="20"/>
              </w:rPr>
            </w:pPr>
            <w:r>
              <w:rPr>
                <w:rStyle w:val="Heading1Char"/>
                <w:rFonts w:eastAsiaTheme="minorHAnsi"/>
                <w:color w:val="auto"/>
                <w:sz w:val="20"/>
                <w:szCs w:val="20"/>
              </w:rPr>
              <w:t xml:space="preserve">Four: </w:t>
            </w:r>
            <w:proofErr w:type="spellStart"/>
            <w:r>
              <w:rPr>
                <w:rStyle w:val="Heading1Char"/>
                <w:rFonts w:eastAsiaTheme="minorHAnsi"/>
                <w:color w:val="auto"/>
                <w:sz w:val="20"/>
                <w:szCs w:val="20"/>
              </w:rPr>
              <w:t>Centrelink</w:t>
            </w:r>
            <w:proofErr w:type="spellEnd"/>
            <w:r>
              <w:rPr>
                <w:rStyle w:val="Heading1Char"/>
                <w:rFonts w:eastAsiaTheme="minorHAnsi"/>
                <w:color w:val="auto"/>
                <w:sz w:val="20"/>
                <w:szCs w:val="20"/>
              </w:rPr>
              <w:t>, Family, Friends, Good Shepherd</w:t>
            </w:r>
          </w:p>
        </w:tc>
        <w:tc>
          <w:tcPr>
            <w:tcW w:w="3827" w:type="dxa"/>
          </w:tcPr>
          <w:p w14:paraId="338963E8" w14:textId="77777777" w:rsidR="00EE7D4A" w:rsidRDefault="00EE7D4A" w:rsidP="00B86757">
            <w:pPr>
              <w:rPr>
                <w:rStyle w:val="Heading1Char"/>
                <w:rFonts w:eastAsiaTheme="minorHAnsi"/>
                <w:color w:val="auto"/>
                <w:sz w:val="20"/>
                <w:szCs w:val="20"/>
              </w:rPr>
            </w:pPr>
            <w:r>
              <w:rPr>
                <w:rStyle w:val="Heading1Char"/>
                <w:rFonts w:eastAsiaTheme="minorHAnsi"/>
                <w:color w:val="auto"/>
                <w:sz w:val="20"/>
                <w:szCs w:val="20"/>
              </w:rPr>
              <w:t>This answer is closer to ACSF 2 than 3, but it sets up the opportunity to reflect for the next answer.</w:t>
            </w:r>
          </w:p>
          <w:p w14:paraId="38CA90C6" w14:textId="77777777" w:rsidR="00EE7D4A" w:rsidRDefault="00EE7D4A" w:rsidP="00B86757">
            <w:pPr>
              <w:rPr>
                <w:rStyle w:val="Heading1Char"/>
                <w:rFonts w:eastAsiaTheme="minorHAnsi"/>
                <w:color w:val="auto"/>
                <w:sz w:val="20"/>
                <w:szCs w:val="20"/>
              </w:rPr>
            </w:pPr>
            <w:r>
              <w:rPr>
                <w:rStyle w:val="Heading1Char"/>
                <w:rFonts w:eastAsiaTheme="minorHAnsi"/>
                <w:color w:val="auto"/>
                <w:sz w:val="20"/>
                <w:szCs w:val="20"/>
              </w:rPr>
              <w:t>2.03- Complexity</w:t>
            </w:r>
          </w:p>
          <w:p w14:paraId="4E20DF6F" w14:textId="77777777" w:rsidR="00EE7D4A" w:rsidRDefault="00EE7D4A" w:rsidP="00B86757">
            <w:pPr>
              <w:rPr>
                <w:rStyle w:val="Heading1Char"/>
                <w:rFonts w:eastAsiaTheme="minorHAnsi"/>
                <w:color w:val="auto"/>
                <w:sz w:val="20"/>
                <w:szCs w:val="20"/>
              </w:rPr>
            </w:pPr>
            <w:r>
              <w:rPr>
                <w:rStyle w:val="Heading1Char"/>
                <w:rFonts w:eastAsiaTheme="minorHAnsi"/>
                <w:color w:val="auto"/>
                <w:sz w:val="20"/>
                <w:szCs w:val="20"/>
              </w:rPr>
              <w:t xml:space="preserve">3.04 – Text navigation </w:t>
            </w:r>
            <w:proofErr w:type="gramStart"/>
            <w:r>
              <w:rPr>
                <w:rStyle w:val="Heading1Char"/>
                <w:rFonts w:eastAsiaTheme="minorHAnsi"/>
                <w:color w:val="auto"/>
                <w:sz w:val="20"/>
                <w:szCs w:val="20"/>
              </w:rPr>
              <w:t>( skimming</w:t>
            </w:r>
            <w:proofErr w:type="gramEnd"/>
            <w:r>
              <w:rPr>
                <w:rStyle w:val="Heading1Char"/>
                <w:rFonts w:eastAsiaTheme="minorHAnsi"/>
                <w:color w:val="auto"/>
                <w:sz w:val="20"/>
                <w:szCs w:val="20"/>
              </w:rPr>
              <w:t xml:space="preserve"> and scanning)</w:t>
            </w:r>
          </w:p>
          <w:p w14:paraId="5E28878E" w14:textId="77777777" w:rsidR="00EE7D4A" w:rsidRPr="00A504C0" w:rsidRDefault="00EE7D4A" w:rsidP="00B86757">
            <w:pPr>
              <w:rPr>
                <w:rStyle w:val="Heading1Char"/>
                <w:rFonts w:eastAsiaTheme="minorHAnsi"/>
                <w:color w:val="auto"/>
                <w:sz w:val="20"/>
                <w:szCs w:val="20"/>
              </w:rPr>
            </w:pPr>
          </w:p>
        </w:tc>
      </w:tr>
      <w:tr w:rsidR="00EE7D4A" w14:paraId="5CF645F4" w14:textId="77777777" w:rsidTr="00B86757">
        <w:tc>
          <w:tcPr>
            <w:tcW w:w="708" w:type="dxa"/>
          </w:tcPr>
          <w:p w14:paraId="1AA6BA9B" w14:textId="77777777" w:rsidR="00EE7D4A" w:rsidRPr="002052A2" w:rsidRDefault="00EE7D4A" w:rsidP="00456571">
            <w:pPr>
              <w:pStyle w:val="ListParagraph"/>
              <w:numPr>
                <w:ilvl w:val="0"/>
                <w:numId w:val="5"/>
              </w:numPr>
              <w:spacing w:before="0" w:after="0" w:line="240" w:lineRule="auto"/>
              <w:rPr>
                <w:rStyle w:val="Heading1Char"/>
                <w:rFonts w:eastAsiaTheme="minorHAnsi"/>
                <w:color w:val="auto"/>
                <w:sz w:val="20"/>
                <w:szCs w:val="20"/>
              </w:rPr>
            </w:pPr>
          </w:p>
        </w:tc>
        <w:tc>
          <w:tcPr>
            <w:tcW w:w="3828" w:type="dxa"/>
          </w:tcPr>
          <w:p w14:paraId="09519E22" w14:textId="77777777" w:rsidR="00EE7D4A" w:rsidRPr="00E67D65" w:rsidRDefault="00EE7D4A" w:rsidP="00B86757">
            <w:pPr>
              <w:rPr>
                <w:sz w:val="18"/>
                <w:szCs w:val="18"/>
              </w:rPr>
            </w:pPr>
            <w:r w:rsidRPr="00E67D65">
              <w:rPr>
                <w:sz w:val="18"/>
                <w:szCs w:val="18"/>
              </w:rPr>
              <w:t>What does that tell you about Steffi Lilac?</w:t>
            </w:r>
          </w:p>
          <w:p w14:paraId="1B2C3F51" w14:textId="77777777" w:rsidR="00EE7D4A" w:rsidRPr="00A504C0" w:rsidRDefault="00EE7D4A" w:rsidP="00B86757">
            <w:pPr>
              <w:rPr>
                <w:rStyle w:val="Heading1Char"/>
                <w:rFonts w:eastAsiaTheme="minorHAnsi"/>
                <w:color w:val="auto"/>
                <w:sz w:val="20"/>
                <w:szCs w:val="20"/>
              </w:rPr>
            </w:pPr>
          </w:p>
        </w:tc>
        <w:tc>
          <w:tcPr>
            <w:tcW w:w="5954" w:type="dxa"/>
          </w:tcPr>
          <w:p w14:paraId="0B85CC6A" w14:textId="77777777" w:rsidR="00EE7D4A" w:rsidRDefault="00EE7D4A" w:rsidP="00B86757">
            <w:pPr>
              <w:rPr>
                <w:rStyle w:val="Heading1Char"/>
                <w:rFonts w:eastAsiaTheme="minorHAnsi"/>
                <w:color w:val="auto"/>
                <w:sz w:val="20"/>
                <w:szCs w:val="20"/>
              </w:rPr>
            </w:pPr>
            <w:r>
              <w:rPr>
                <w:rStyle w:val="Heading1Char"/>
                <w:rFonts w:eastAsiaTheme="minorHAnsi"/>
                <w:color w:val="auto"/>
                <w:sz w:val="20"/>
                <w:szCs w:val="20"/>
              </w:rPr>
              <w:t xml:space="preserve"> Answer should include more than one of these adjectives:</w:t>
            </w:r>
          </w:p>
          <w:p w14:paraId="26FFA4A6" w14:textId="77777777" w:rsidR="00EE7D4A" w:rsidRPr="00A504C0" w:rsidRDefault="00EE7D4A" w:rsidP="00B86757">
            <w:pPr>
              <w:rPr>
                <w:rStyle w:val="Heading1Char"/>
                <w:rFonts w:eastAsiaTheme="minorHAnsi"/>
                <w:color w:val="auto"/>
                <w:sz w:val="20"/>
                <w:szCs w:val="20"/>
              </w:rPr>
            </w:pPr>
            <w:r>
              <w:rPr>
                <w:rStyle w:val="Heading1Char"/>
                <w:rFonts w:eastAsiaTheme="minorHAnsi"/>
                <w:color w:val="auto"/>
                <w:sz w:val="20"/>
                <w:szCs w:val="20"/>
              </w:rPr>
              <w:t>Resiliant/determined/strong/clever/well-informed/smart/angry/cynical/resourceful</w:t>
            </w:r>
          </w:p>
        </w:tc>
        <w:tc>
          <w:tcPr>
            <w:tcW w:w="3827" w:type="dxa"/>
          </w:tcPr>
          <w:p w14:paraId="385C393D" w14:textId="77777777" w:rsidR="00EE7D4A" w:rsidRDefault="00EE7D4A" w:rsidP="00B86757">
            <w:pPr>
              <w:rPr>
                <w:rStyle w:val="Heading1Char"/>
                <w:rFonts w:eastAsiaTheme="minorHAnsi"/>
                <w:color w:val="auto"/>
                <w:sz w:val="20"/>
                <w:szCs w:val="20"/>
              </w:rPr>
            </w:pPr>
            <w:r>
              <w:rPr>
                <w:rStyle w:val="Heading1Char"/>
                <w:rFonts w:eastAsiaTheme="minorHAnsi"/>
                <w:color w:val="auto"/>
                <w:sz w:val="20"/>
                <w:szCs w:val="20"/>
              </w:rPr>
              <w:t>3.03 Complexity (identifies main message/abstract language)</w:t>
            </w:r>
          </w:p>
          <w:p w14:paraId="450CB732" w14:textId="77777777" w:rsidR="00EE7D4A" w:rsidRDefault="00EE7D4A" w:rsidP="00B86757">
            <w:pPr>
              <w:rPr>
                <w:rStyle w:val="Heading1Char"/>
                <w:rFonts w:eastAsiaTheme="minorHAnsi"/>
                <w:color w:val="auto"/>
                <w:sz w:val="20"/>
                <w:szCs w:val="20"/>
              </w:rPr>
            </w:pPr>
            <w:r>
              <w:rPr>
                <w:rStyle w:val="Heading1Char"/>
                <w:rFonts w:eastAsiaTheme="minorHAnsi"/>
                <w:color w:val="auto"/>
                <w:sz w:val="20"/>
                <w:szCs w:val="20"/>
              </w:rPr>
              <w:t xml:space="preserve">Prediction </w:t>
            </w:r>
            <w:proofErr w:type="gramStart"/>
            <w:r>
              <w:rPr>
                <w:rStyle w:val="Heading1Char"/>
                <w:rFonts w:eastAsiaTheme="minorHAnsi"/>
                <w:color w:val="auto"/>
                <w:sz w:val="20"/>
                <w:szCs w:val="20"/>
              </w:rPr>
              <w:t>&amp;  prior</w:t>
            </w:r>
            <w:proofErr w:type="gramEnd"/>
            <w:r>
              <w:rPr>
                <w:rStyle w:val="Heading1Char"/>
                <w:rFonts w:eastAsiaTheme="minorHAnsi"/>
                <w:color w:val="auto"/>
                <w:sz w:val="20"/>
                <w:szCs w:val="20"/>
              </w:rPr>
              <w:t xml:space="preserve"> knowledge (integrates new ideas with prior knowledge)</w:t>
            </w:r>
          </w:p>
          <w:p w14:paraId="13DCD16F" w14:textId="77777777" w:rsidR="00EE7D4A" w:rsidRDefault="00EE7D4A" w:rsidP="00B86757">
            <w:pPr>
              <w:rPr>
                <w:rStyle w:val="Heading1Char"/>
                <w:rFonts w:eastAsiaTheme="minorHAnsi"/>
                <w:color w:val="auto"/>
                <w:sz w:val="20"/>
                <w:szCs w:val="20"/>
              </w:rPr>
            </w:pPr>
            <w:r>
              <w:rPr>
                <w:rStyle w:val="Heading1Char"/>
                <w:rFonts w:eastAsiaTheme="minorHAnsi"/>
                <w:color w:val="auto"/>
                <w:sz w:val="20"/>
                <w:szCs w:val="20"/>
              </w:rPr>
              <w:t>Critical reading and text analysis (identifies some implicit meanings)</w:t>
            </w:r>
          </w:p>
          <w:p w14:paraId="195B41C1" w14:textId="77777777" w:rsidR="00EE7D4A" w:rsidRPr="00A504C0" w:rsidRDefault="00EE7D4A" w:rsidP="00B86757">
            <w:pPr>
              <w:rPr>
                <w:rStyle w:val="Heading1Char"/>
                <w:rFonts w:eastAsiaTheme="minorHAnsi"/>
                <w:color w:val="auto"/>
                <w:sz w:val="20"/>
                <w:szCs w:val="20"/>
              </w:rPr>
            </w:pPr>
            <w:r>
              <w:rPr>
                <w:rStyle w:val="Heading1Char"/>
                <w:rFonts w:eastAsiaTheme="minorHAnsi"/>
                <w:color w:val="auto"/>
                <w:sz w:val="20"/>
                <w:szCs w:val="20"/>
              </w:rPr>
              <w:t xml:space="preserve">3.04Vocabulary </w:t>
            </w:r>
            <w:proofErr w:type="gramStart"/>
            <w:r>
              <w:rPr>
                <w:rStyle w:val="Heading1Char"/>
                <w:rFonts w:eastAsiaTheme="minorHAnsi"/>
                <w:color w:val="auto"/>
                <w:sz w:val="20"/>
                <w:szCs w:val="20"/>
              </w:rPr>
              <w:t xml:space="preserve">( </w:t>
            </w:r>
            <w:proofErr w:type="spellStart"/>
            <w:r>
              <w:rPr>
                <w:rStyle w:val="Heading1Char"/>
                <w:rFonts w:eastAsiaTheme="minorHAnsi"/>
                <w:color w:val="auto"/>
                <w:sz w:val="20"/>
                <w:szCs w:val="20"/>
              </w:rPr>
              <w:t>recognises</w:t>
            </w:r>
            <w:proofErr w:type="spellEnd"/>
            <w:proofErr w:type="gramEnd"/>
            <w:r>
              <w:rPr>
                <w:rStyle w:val="Heading1Char"/>
                <w:rFonts w:eastAsiaTheme="minorHAnsi"/>
                <w:color w:val="auto"/>
                <w:sz w:val="20"/>
                <w:szCs w:val="20"/>
              </w:rPr>
              <w:t xml:space="preserve"> some specialist terminology)</w:t>
            </w:r>
          </w:p>
        </w:tc>
      </w:tr>
      <w:tr w:rsidR="00EE7D4A" w14:paraId="253EDCEC" w14:textId="77777777" w:rsidTr="00B86757">
        <w:trPr>
          <w:trHeight w:val="115"/>
        </w:trPr>
        <w:tc>
          <w:tcPr>
            <w:tcW w:w="708" w:type="dxa"/>
          </w:tcPr>
          <w:p w14:paraId="6EE68E5C" w14:textId="77777777" w:rsidR="00EE7D4A" w:rsidRPr="002052A2" w:rsidRDefault="00EE7D4A" w:rsidP="00456571">
            <w:pPr>
              <w:pStyle w:val="ListParagraph"/>
              <w:numPr>
                <w:ilvl w:val="0"/>
                <w:numId w:val="5"/>
              </w:numPr>
              <w:spacing w:before="0" w:after="0" w:line="240" w:lineRule="auto"/>
              <w:rPr>
                <w:rStyle w:val="Heading1Char"/>
                <w:rFonts w:eastAsiaTheme="minorHAnsi"/>
                <w:color w:val="auto"/>
                <w:sz w:val="20"/>
                <w:szCs w:val="20"/>
              </w:rPr>
            </w:pPr>
          </w:p>
        </w:tc>
        <w:tc>
          <w:tcPr>
            <w:tcW w:w="3828" w:type="dxa"/>
          </w:tcPr>
          <w:p w14:paraId="1DF04EC5" w14:textId="77777777" w:rsidR="00EE7D4A" w:rsidRPr="00EC6F79" w:rsidRDefault="00EE7D4A" w:rsidP="00B86757">
            <w:pPr>
              <w:rPr>
                <w:sz w:val="18"/>
                <w:szCs w:val="18"/>
              </w:rPr>
            </w:pPr>
            <w:r w:rsidRPr="00EC6F79">
              <w:rPr>
                <w:sz w:val="18"/>
                <w:szCs w:val="18"/>
              </w:rPr>
              <w:t xml:space="preserve">What’s your opinion about Steffi Lilac? (Use ‘because’ in your answer to show why you think this way). </w:t>
            </w:r>
          </w:p>
          <w:p w14:paraId="270A8C0C" w14:textId="77777777" w:rsidR="00EE7D4A" w:rsidRPr="00A504C0" w:rsidRDefault="00EE7D4A" w:rsidP="00B86757">
            <w:pPr>
              <w:rPr>
                <w:rStyle w:val="Heading1Char"/>
                <w:rFonts w:eastAsiaTheme="minorHAnsi"/>
                <w:color w:val="auto"/>
                <w:sz w:val="20"/>
                <w:szCs w:val="20"/>
              </w:rPr>
            </w:pPr>
          </w:p>
        </w:tc>
        <w:tc>
          <w:tcPr>
            <w:tcW w:w="5954" w:type="dxa"/>
          </w:tcPr>
          <w:p w14:paraId="5AAB6FD7" w14:textId="77777777" w:rsidR="00EE7D4A" w:rsidRDefault="00EE7D4A" w:rsidP="00B86757">
            <w:pPr>
              <w:rPr>
                <w:rStyle w:val="Heading1Char"/>
                <w:rFonts w:eastAsiaTheme="minorHAnsi"/>
                <w:color w:val="auto"/>
                <w:sz w:val="20"/>
                <w:szCs w:val="20"/>
              </w:rPr>
            </w:pPr>
            <w:r>
              <w:rPr>
                <w:rStyle w:val="Heading1Char"/>
                <w:rFonts w:eastAsiaTheme="minorHAnsi"/>
                <w:color w:val="auto"/>
                <w:sz w:val="20"/>
                <w:szCs w:val="20"/>
              </w:rPr>
              <w:t>Sample answer:</w:t>
            </w:r>
          </w:p>
          <w:p w14:paraId="7DEE6FE1" w14:textId="77777777" w:rsidR="00EE7D4A" w:rsidRPr="00A504C0" w:rsidRDefault="00EE7D4A" w:rsidP="00B86757">
            <w:pPr>
              <w:rPr>
                <w:rStyle w:val="Heading1Char"/>
                <w:rFonts w:eastAsiaTheme="minorHAnsi"/>
                <w:color w:val="auto"/>
                <w:sz w:val="20"/>
                <w:szCs w:val="20"/>
              </w:rPr>
            </w:pPr>
            <w:r>
              <w:rPr>
                <w:rStyle w:val="Heading1Char"/>
                <w:rFonts w:eastAsiaTheme="minorHAnsi"/>
                <w:color w:val="auto"/>
                <w:sz w:val="20"/>
                <w:szCs w:val="20"/>
              </w:rPr>
              <w:t xml:space="preserve">I think she’s fantastic because she’s not letting her poverty stop her from getting ahead. She’s a great </w:t>
            </w:r>
            <w:proofErr w:type="gramStart"/>
            <w:r>
              <w:rPr>
                <w:rStyle w:val="Heading1Char"/>
                <w:rFonts w:eastAsiaTheme="minorHAnsi"/>
                <w:color w:val="auto"/>
                <w:sz w:val="20"/>
                <w:szCs w:val="20"/>
              </w:rPr>
              <w:t>role-model</w:t>
            </w:r>
            <w:proofErr w:type="gramEnd"/>
            <w:r>
              <w:rPr>
                <w:rStyle w:val="Heading1Char"/>
                <w:rFonts w:eastAsiaTheme="minorHAnsi"/>
                <w:color w:val="auto"/>
                <w:sz w:val="20"/>
                <w:szCs w:val="20"/>
              </w:rPr>
              <w:t xml:space="preserve"> for her children. </w:t>
            </w:r>
          </w:p>
        </w:tc>
        <w:tc>
          <w:tcPr>
            <w:tcW w:w="3827" w:type="dxa"/>
          </w:tcPr>
          <w:p w14:paraId="3F4716B4" w14:textId="77777777" w:rsidR="00EE7D4A" w:rsidRPr="00A504C0" w:rsidRDefault="00EE7D4A" w:rsidP="00B86757">
            <w:pPr>
              <w:rPr>
                <w:rStyle w:val="Heading1Char"/>
                <w:rFonts w:eastAsiaTheme="minorHAnsi"/>
                <w:color w:val="auto"/>
                <w:sz w:val="20"/>
                <w:szCs w:val="20"/>
              </w:rPr>
            </w:pPr>
            <w:r>
              <w:rPr>
                <w:rStyle w:val="Heading1Char"/>
                <w:rFonts w:eastAsiaTheme="minorHAnsi"/>
                <w:color w:val="auto"/>
                <w:sz w:val="20"/>
                <w:szCs w:val="20"/>
              </w:rPr>
              <w:t>Purpose, Complexity, Text analysis</w:t>
            </w:r>
          </w:p>
        </w:tc>
      </w:tr>
    </w:tbl>
    <w:p w14:paraId="77AE01ED" w14:textId="77777777" w:rsidR="00EE7D4A" w:rsidRDefault="00EE7D4A" w:rsidP="00EE7D4A">
      <w:pPr>
        <w:rPr>
          <w:rStyle w:val="Heading1Char"/>
          <w:rFonts w:eastAsiaTheme="minorHAnsi"/>
          <w:b w:val="0"/>
          <w:color w:val="auto"/>
        </w:rPr>
      </w:pPr>
    </w:p>
    <w:p w14:paraId="148DCF4F" w14:textId="77777777" w:rsidR="00EE7D4A" w:rsidRDefault="00EE7D4A" w:rsidP="00EE7D4A">
      <w:pPr>
        <w:rPr>
          <w:rStyle w:val="Heading1Char"/>
          <w:rFonts w:eastAsiaTheme="minorHAnsi"/>
          <w:b w:val="0"/>
          <w:color w:val="auto"/>
        </w:rPr>
      </w:pPr>
    </w:p>
    <w:p w14:paraId="4645C8ED" w14:textId="77777777" w:rsidR="00456571" w:rsidRPr="00456571" w:rsidRDefault="00EE7D4A" w:rsidP="00456571">
      <w:pPr>
        <w:pStyle w:val="Heading2"/>
        <w:rPr>
          <w:rStyle w:val="Heading1Char"/>
          <w:rFonts w:asciiTheme="majorHAnsi" w:hAnsiTheme="majorHAnsi"/>
          <w:b/>
          <w:bCs/>
          <w:color w:val="76923C" w:themeColor="accent3" w:themeShade="BF"/>
          <w:szCs w:val="26"/>
        </w:rPr>
      </w:pPr>
      <w:r w:rsidRPr="00456571">
        <w:rPr>
          <w:rStyle w:val="Heading1Char"/>
          <w:rFonts w:asciiTheme="majorHAnsi" w:hAnsiTheme="majorHAnsi"/>
          <w:b/>
          <w:bCs/>
          <w:color w:val="76923C" w:themeColor="accent3" w:themeShade="BF"/>
          <w:szCs w:val="26"/>
        </w:rPr>
        <w:t xml:space="preserve">Part 2 Texts 1, 2, 3  </w:t>
      </w:r>
    </w:p>
    <w:p w14:paraId="1F56C39F" w14:textId="7E3A0EA0" w:rsidR="00EE7D4A" w:rsidRPr="00C3536E" w:rsidRDefault="00EE7D4A" w:rsidP="00EE7D4A">
      <w:pPr>
        <w:rPr>
          <w:rStyle w:val="Heading1Char"/>
          <w:rFonts w:eastAsiaTheme="minorHAnsi"/>
          <w:color w:val="auto"/>
          <w:sz w:val="22"/>
          <w:szCs w:val="22"/>
        </w:rPr>
      </w:pPr>
      <w:r w:rsidRPr="00C3536E">
        <w:rPr>
          <w:rStyle w:val="Heading1Char"/>
          <w:rFonts w:eastAsiaTheme="minorHAnsi"/>
          <w:color w:val="auto"/>
          <w:sz w:val="22"/>
          <w:szCs w:val="22"/>
        </w:rPr>
        <w:t xml:space="preserve">NB – non-bolded answers are about reading; bolded answers are about learning and numeracy. </w:t>
      </w:r>
    </w:p>
    <w:tbl>
      <w:tblPr>
        <w:tblStyle w:val="TableGrid"/>
        <w:tblW w:w="14317" w:type="dxa"/>
        <w:tblInd w:w="-167" w:type="dxa"/>
        <w:tblLook w:val="04A0" w:firstRow="1" w:lastRow="0" w:firstColumn="1" w:lastColumn="0" w:noHBand="0" w:noVBand="1"/>
      </w:tblPr>
      <w:tblGrid>
        <w:gridCol w:w="708"/>
        <w:gridCol w:w="3261"/>
        <w:gridCol w:w="6521"/>
        <w:gridCol w:w="3827"/>
      </w:tblGrid>
      <w:tr w:rsidR="00EE7D4A" w14:paraId="67869D9E" w14:textId="77777777" w:rsidTr="00B86757">
        <w:tc>
          <w:tcPr>
            <w:tcW w:w="708" w:type="dxa"/>
          </w:tcPr>
          <w:p w14:paraId="5E9B6DE5" w14:textId="77777777" w:rsidR="00EE7D4A" w:rsidRDefault="00EE7D4A" w:rsidP="00B86757">
            <w:pPr>
              <w:rPr>
                <w:rStyle w:val="Heading1Char"/>
                <w:rFonts w:eastAsiaTheme="minorHAnsi"/>
                <w:b w:val="0"/>
                <w:color w:val="auto"/>
              </w:rPr>
            </w:pPr>
          </w:p>
        </w:tc>
        <w:tc>
          <w:tcPr>
            <w:tcW w:w="3261" w:type="dxa"/>
          </w:tcPr>
          <w:p w14:paraId="0BD3E0CE" w14:textId="77777777" w:rsidR="00EE7D4A" w:rsidRPr="0071722D" w:rsidRDefault="00EE7D4A" w:rsidP="00B86757">
            <w:pPr>
              <w:rPr>
                <w:rStyle w:val="Heading1Char"/>
                <w:rFonts w:eastAsiaTheme="minorHAnsi"/>
                <w:b w:val="0"/>
                <w:color w:val="auto"/>
                <w:sz w:val="20"/>
                <w:szCs w:val="20"/>
              </w:rPr>
            </w:pPr>
            <w:r>
              <w:rPr>
                <w:rStyle w:val="Heading1Char"/>
                <w:rFonts w:eastAsiaTheme="minorHAnsi"/>
                <w:color w:val="auto"/>
                <w:sz w:val="20"/>
                <w:szCs w:val="20"/>
              </w:rPr>
              <w:t>Question</w:t>
            </w:r>
          </w:p>
        </w:tc>
        <w:tc>
          <w:tcPr>
            <w:tcW w:w="6521" w:type="dxa"/>
          </w:tcPr>
          <w:p w14:paraId="5A6406EA" w14:textId="77777777" w:rsidR="00EE7D4A" w:rsidRPr="0071722D" w:rsidRDefault="00EE7D4A" w:rsidP="00B86757">
            <w:pPr>
              <w:rPr>
                <w:rStyle w:val="Heading1Char"/>
                <w:rFonts w:eastAsiaTheme="minorHAnsi"/>
                <w:b w:val="0"/>
                <w:color w:val="auto"/>
                <w:sz w:val="20"/>
                <w:szCs w:val="20"/>
              </w:rPr>
            </w:pPr>
            <w:r w:rsidRPr="0071722D">
              <w:rPr>
                <w:rStyle w:val="Heading1Char"/>
                <w:rFonts w:eastAsiaTheme="minorHAnsi"/>
                <w:color w:val="auto"/>
                <w:sz w:val="20"/>
                <w:szCs w:val="20"/>
              </w:rPr>
              <w:t>Answer/ Sample Answer</w:t>
            </w:r>
          </w:p>
        </w:tc>
        <w:tc>
          <w:tcPr>
            <w:tcW w:w="3827" w:type="dxa"/>
          </w:tcPr>
          <w:p w14:paraId="4A6A352B" w14:textId="77777777" w:rsidR="00EE7D4A" w:rsidRPr="0071722D" w:rsidRDefault="00EE7D4A" w:rsidP="00B86757">
            <w:pPr>
              <w:rPr>
                <w:rStyle w:val="Heading1Char"/>
                <w:rFonts w:eastAsiaTheme="minorHAnsi"/>
                <w:b w:val="0"/>
                <w:color w:val="auto"/>
                <w:sz w:val="20"/>
                <w:szCs w:val="20"/>
              </w:rPr>
            </w:pPr>
            <w:r>
              <w:rPr>
                <w:rStyle w:val="Heading1Char"/>
                <w:rFonts w:eastAsiaTheme="minorHAnsi"/>
                <w:color w:val="auto"/>
                <w:sz w:val="20"/>
                <w:szCs w:val="20"/>
              </w:rPr>
              <w:t>Links to ACSF</w:t>
            </w:r>
          </w:p>
        </w:tc>
      </w:tr>
      <w:tr w:rsidR="00EE7D4A" w14:paraId="49D45FEE" w14:textId="77777777" w:rsidTr="00B86757">
        <w:tc>
          <w:tcPr>
            <w:tcW w:w="708" w:type="dxa"/>
            <w:vMerge w:val="restart"/>
          </w:tcPr>
          <w:p w14:paraId="32599EED" w14:textId="77777777" w:rsidR="00EE7D4A" w:rsidRPr="006017F9" w:rsidRDefault="00EE7D4A" w:rsidP="00456571">
            <w:pPr>
              <w:pStyle w:val="ListParagraph"/>
              <w:numPr>
                <w:ilvl w:val="0"/>
                <w:numId w:val="7"/>
              </w:numPr>
              <w:spacing w:before="0" w:after="0" w:line="240" w:lineRule="auto"/>
              <w:rPr>
                <w:rStyle w:val="Heading1Char"/>
                <w:rFonts w:eastAsiaTheme="minorHAnsi"/>
                <w:color w:val="auto"/>
                <w:sz w:val="20"/>
                <w:szCs w:val="20"/>
              </w:rPr>
            </w:pPr>
          </w:p>
        </w:tc>
        <w:tc>
          <w:tcPr>
            <w:tcW w:w="3261" w:type="dxa"/>
            <w:vMerge w:val="restart"/>
          </w:tcPr>
          <w:p w14:paraId="3332AC7C" w14:textId="77777777" w:rsidR="00EE7D4A" w:rsidRPr="006017F9" w:rsidRDefault="00EE7D4A" w:rsidP="00B86757">
            <w:pPr>
              <w:rPr>
                <w:sz w:val="18"/>
                <w:szCs w:val="18"/>
              </w:rPr>
            </w:pPr>
            <w:r w:rsidRPr="006017F9">
              <w:rPr>
                <w:sz w:val="18"/>
                <w:szCs w:val="18"/>
              </w:rPr>
              <w:t>All three stories are about women who want, or wanted, to become a nurse. Are there other things that are similar in the stories</w:t>
            </w:r>
            <w:r>
              <w:rPr>
                <w:sz w:val="18"/>
                <w:szCs w:val="18"/>
              </w:rPr>
              <w:t>?</w:t>
            </w:r>
          </w:p>
        </w:tc>
        <w:tc>
          <w:tcPr>
            <w:tcW w:w="6521" w:type="dxa"/>
          </w:tcPr>
          <w:p w14:paraId="3A0FE857" w14:textId="77777777" w:rsidR="00EE7D4A" w:rsidRDefault="00EE7D4A" w:rsidP="00B86757">
            <w:pPr>
              <w:rPr>
                <w:rStyle w:val="Heading1Char"/>
                <w:rFonts w:eastAsiaTheme="minorHAnsi"/>
                <w:color w:val="auto"/>
                <w:sz w:val="20"/>
                <w:szCs w:val="20"/>
              </w:rPr>
            </w:pPr>
            <w:r w:rsidRPr="006017F9">
              <w:rPr>
                <w:rStyle w:val="Heading1Char"/>
                <w:rFonts w:eastAsiaTheme="minorHAnsi"/>
                <w:color w:val="auto"/>
                <w:sz w:val="20"/>
                <w:szCs w:val="20"/>
              </w:rPr>
              <w:t>Both Winni</w:t>
            </w:r>
            <w:r>
              <w:rPr>
                <w:rStyle w:val="Heading1Char"/>
                <w:rFonts w:eastAsiaTheme="minorHAnsi"/>
                <w:color w:val="auto"/>
                <w:sz w:val="20"/>
                <w:szCs w:val="20"/>
              </w:rPr>
              <w:t xml:space="preserve">e and </w:t>
            </w:r>
            <w:proofErr w:type="spellStart"/>
            <w:r>
              <w:rPr>
                <w:rStyle w:val="Heading1Char"/>
                <w:rFonts w:eastAsiaTheme="minorHAnsi"/>
                <w:color w:val="auto"/>
                <w:sz w:val="20"/>
                <w:szCs w:val="20"/>
              </w:rPr>
              <w:t>Steffie</w:t>
            </w:r>
            <w:proofErr w:type="spellEnd"/>
            <w:r>
              <w:rPr>
                <w:rStyle w:val="Heading1Char"/>
                <w:rFonts w:eastAsiaTheme="minorHAnsi"/>
                <w:color w:val="auto"/>
                <w:sz w:val="20"/>
                <w:szCs w:val="20"/>
              </w:rPr>
              <w:t xml:space="preserve"> have children and have had some difficulty before beginning study.</w:t>
            </w:r>
          </w:p>
          <w:p w14:paraId="0F511C89" w14:textId="77777777" w:rsidR="00EE7D4A" w:rsidRPr="00C3536E" w:rsidRDefault="00EE7D4A" w:rsidP="00B86757">
            <w:pPr>
              <w:rPr>
                <w:rStyle w:val="Heading1Char"/>
                <w:rFonts w:eastAsiaTheme="minorHAnsi"/>
                <w:color w:val="auto"/>
                <w:sz w:val="20"/>
                <w:szCs w:val="20"/>
                <w:u w:val="single"/>
              </w:rPr>
            </w:pPr>
            <w:r w:rsidRPr="00C3536E">
              <w:rPr>
                <w:rStyle w:val="Heading1Char"/>
                <w:rFonts w:eastAsiaTheme="minorHAnsi"/>
                <w:color w:val="auto"/>
                <w:sz w:val="20"/>
                <w:szCs w:val="20"/>
                <w:u w:val="single"/>
              </w:rPr>
              <w:t>And/or</w:t>
            </w:r>
          </w:p>
          <w:p w14:paraId="35C07FD3" w14:textId="77777777" w:rsidR="00EE7D4A" w:rsidRDefault="00EE7D4A" w:rsidP="00B86757">
            <w:pPr>
              <w:rPr>
                <w:rStyle w:val="Heading1Char"/>
                <w:rFonts w:eastAsiaTheme="minorHAnsi"/>
                <w:color w:val="auto"/>
                <w:sz w:val="20"/>
                <w:szCs w:val="20"/>
              </w:rPr>
            </w:pPr>
            <w:r>
              <w:rPr>
                <w:rStyle w:val="Heading1Char"/>
                <w:rFonts w:eastAsiaTheme="minorHAnsi"/>
                <w:color w:val="auto"/>
                <w:sz w:val="20"/>
                <w:szCs w:val="20"/>
              </w:rPr>
              <w:t xml:space="preserve">Both Winnie and </w:t>
            </w:r>
            <w:proofErr w:type="spellStart"/>
            <w:r>
              <w:rPr>
                <w:rStyle w:val="Heading1Char"/>
                <w:rFonts w:eastAsiaTheme="minorHAnsi"/>
                <w:color w:val="auto"/>
                <w:sz w:val="20"/>
                <w:szCs w:val="20"/>
              </w:rPr>
              <w:t>Gabbi</w:t>
            </w:r>
            <w:proofErr w:type="spellEnd"/>
            <w:r>
              <w:rPr>
                <w:rStyle w:val="Heading1Char"/>
                <w:rFonts w:eastAsiaTheme="minorHAnsi"/>
                <w:color w:val="auto"/>
                <w:sz w:val="20"/>
                <w:szCs w:val="20"/>
              </w:rPr>
              <w:t xml:space="preserve"> had some fear before they started study. </w:t>
            </w:r>
          </w:p>
          <w:p w14:paraId="34F48324" w14:textId="77777777" w:rsidR="00EE7D4A" w:rsidRPr="00C3536E" w:rsidRDefault="00EE7D4A" w:rsidP="00B86757">
            <w:pPr>
              <w:rPr>
                <w:rStyle w:val="Heading1Char"/>
                <w:rFonts w:eastAsiaTheme="minorHAnsi"/>
                <w:color w:val="auto"/>
                <w:sz w:val="20"/>
                <w:szCs w:val="20"/>
                <w:u w:val="single"/>
              </w:rPr>
            </w:pPr>
            <w:r w:rsidRPr="00C3536E">
              <w:rPr>
                <w:rStyle w:val="Heading1Char"/>
                <w:rFonts w:eastAsiaTheme="minorHAnsi"/>
                <w:color w:val="auto"/>
                <w:sz w:val="20"/>
                <w:szCs w:val="20"/>
                <w:u w:val="single"/>
              </w:rPr>
              <w:t>And/or</w:t>
            </w:r>
          </w:p>
          <w:p w14:paraId="2357CC7A" w14:textId="77777777" w:rsidR="00EE7D4A" w:rsidRDefault="00EE7D4A" w:rsidP="00B86757">
            <w:pPr>
              <w:rPr>
                <w:rStyle w:val="Heading1Char"/>
                <w:rFonts w:eastAsiaTheme="minorHAnsi"/>
                <w:color w:val="auto"/>
                <w:sz w:val="20"/>
                <w:szCs w:val="20"/>
              </w:rPr>
            </w:pPr>
            <w:r>
              <w:rPr>
                <w:rStyle w:val="Heading1Char"/>
                <w:rFonts w:eastAsiaTheme="minorHAnsi"/>
                <w:color w:val="auto"/>
                <w:sz w:val="20"/>
                <w:szCs w:val="20"/>
              </w:rPr>
              <w:t xml:space="preserve">Both Winnie and </w:t>
            </w:r>
            <w:proofErr w:type="spellStart"/>
            <w:r>
              <w:rPr>
                <w:rStyle w:val="Heading1Char"/>
                <w:rFonts w:eastAsiaTheme="minorHAnsi"/>
                <w:color w:val="auto"/>
                <w:sz w:val="20"/>
                <w:szCs w:val="20"/>
              </w:rPr>
              <w:t>Gabbi</w:t>
            </w:r>
            <w:proofErr w:type="spellEnd"/>
            <w:r>
              <w:rPr>
                <w:rStyle w:val="Heading1Char"/>
                <w:rFonts w:eastAsiaTheme="minorHAnsi"/>
                <w:color w:val="auto"/>
                <w:sz w:val="20"/>
                <w:szCs w:val="20"/>
              </w:rPr>
              <w:t xml:space="preserve"> love nursing. </w:t>
            </w:r>
          </w:p>
          <w:p w14:paraId="7A4C3A56" w14:textId="77777777" w:rsidR="00EE7D4A" w:rsidRPr="00C3536E" w:rsidRDefault="00EE7D4A" w:rsidP="00B86757">
            <w:pPr>
              <w:rPr>
                <w:rStyle w:val="Heading1Char"/>
                <w:rFonts w:eastAsiaTheme="minorHAnsi"/>
                <w:color w:val="auto"/>
                <w:sz w:val="20"/>
                <w:szCs w:val="20"/>
                <w:u w:val="single"/>
              </w:rPr>
            </w:pPr>
            <w:r>
              <w:rPr>
                <w:rStyle w:val="Heading1Char"/>
                <w:rFonts w:eastAsiaTheme="minorHAnsi"/>
                <w:color w:val="auto"/>
                <w:sz w:val="20"/>
                <w:szCs w:val="20"/>
              </w:rPr>
              <w:t xml:space="preserve"> </w:t>
            </w:r>
            <w:r w:rsidRPr="00C3536E">
              <w:rPr>
                <w:rStyle w:val="Heading1Char"/>
                <w:rFonts w:eastAsiaTheme="minorHAnsi"/>
                <w:color w:val="auto"/>
                <w:sz w:val="20"/>
                <w:szCs w:val="20"/>
                <w:u w:val="single"/>
              </w:rPr>
              <w:t>And/or</w:t>
            </w:r>
          </w:p>
        </w:tc>
        <w:tc>
          <w:tcPr>
            <w:tcW w:w="3827" w:type="dxa"/>
          </w:tcPr>
          <w:p w14:paraId="5966E329" w14:textId="77777777" w:rsidR="00EE7D4A" w:rsidRPr="00961A88" w:rsidRDefault="00EE7D4A" w:rsidP="00B86757">
            <w:pPr>
              <w:rPr>
                <w:rStyle w:val="Heading1Char"/>
                <w:rFonts w:eastAsiaTheme="minorHAnsi"/>
                <w:color w:val="auto"/>
                <w:sz w:val="20"/>
                <w:szCs w:val="20"/>
              </w:rPr>
            </w:pPr>
            <w:r w:rsidRPr="00961A88">
              <w:rPr>
                <w:rStyle w:val="Heading1Char"/>
                <w:rFonts w:eastAsiaTheme="minorHAnsi"/>
                <w:color w:val="auto"/>
                <w:sz w:val="20"/>
                <w:szCs w:val="20"/>
              </w:rPr>
              <w:t xml:space="preserve">3.03 – Complexity (understands texts requiring integration of a number of ideas and pieces of information and some inference (Steffi’s difficulties are inferred from her generous situation)... </w:t>
            </w:r>
          </w:p>
          <w:p w14:paraId="5B2587B7" w14:textId="77777777" w:rsidR="00EE7D4A" w:rsidRPr="00961A88" w:rsidRDefault="00EE7D4A" w:rsidP="00B86757">
            <w:pPr>
              <w:rPr>
                <w:rStyle w:val="Heading1Char"/>
                <w:rFonts w:eastAsiaTheme="minorHAnsi"/>
                <w:color w:val="auto"/>
                <w:sz w:val="20"/>
                <w:szCs w:val="20"/>
              </w:rPr>
            </w:pPr>
            <w:r w:rsidRPr="00961A88">
              <w:rPr>
                <w:rStyle w:val="Heading1Char"/>
                <w:rFonts w:eastAsiaTheme="minorHAnsi"/>
                <w:color w:val="auto"/>
                <w:sz w:val="20"/>
                <w:szCs w:val="20"/>
              </w:rPr>
              <w:t xml:space="preserve">3.04 Comprehension strategies – </w:t>
            </w:r>
            <w:r w:rsidRPr="00FC33A7">
              <w:rPr>
                <w:rStyle w:val="Heading1Char"/>
                <w:rFonts w:eastAsiaTheme="minorHAnsi"/>
                <w:color w:val="auto"/>
                <w:sz w:val="20"/>
                <w:szCs w:val="20"/>
              </w:rPr>
              <w:t>NB</w:t>
            </w:r>
            <w:r w:rsidRPr="00961A88">
              <w:rPr>
                <w:rStyle w:val="Heading1Char"/>
                <w:rFonts w:eastAsiaTheme="minorHAnsi"/>
                <w:color w:val="auto"/>
                <w:sz w:val="20"/>
                <w:szCs w:val="20"/>
              </w:rPr>
              <w:t xml:space="preserve">: comment here on any observed strategies of re-reading text, underlining relevant items to garner information from all three texts. </w:t>
            </w:r>
          </w:p>
        </w:tc>
      </w:tr>
      <w:tr w:rsidR="00EE7D4A" w14:paraId="60446CAC" w14:textId="77777777" w:rsidTr="00B86757">
        <w:tc>
          <w:tcPr>
            <w:tcW w:w="708" w:type="dxa"/>
            <w:vMerge/>
          </w:tcPr>
          <w:p w14:paraId="73710F3D" w14:textId="77777777" w:rsidR="00EE7D4A" w:rsidRPr="006017F9" w:rsidRDefault="00EE7D4A" w:rsidP="00456571">
            <w:pPr>
              <w:pStyle w:val="ListParagraph"/>
              <w:numPr>
                <w:ilvl w:val="0"/>
                <w:numId w:val="7"/>
              </w:numPr>
              <w:spacing w:before="0" w:after="0" w:line="240" w:lineRule="auto"/>
              <w:rPr>
                <w:rStyle w:val="Heading1Char"/>
                <w:rFonts w:eastAsiaTheme="minorHAnsi"/>
                <w:color w:val="auto"/>
                <w:sz w:val="20"/>
                <w:szCs w:val="20"/>
              </w:rPr>
            </w:pPr>
          </w:p>
        </w:tc>
        <w:tc>
          <w:tcPr>
            <w:tcW w:w="3261" w:type="dxa"/>
            <w:vMerge/>
          </w:tcPr>
          <w:p w14:paraId="536298EF" w14:textId="77777777" w:rsidR="00EE7D4A" w:rsidRPr="006017F9" w:rsidRDefault="00EE7D4A" w:rsidP="00B86757">
            <w:pPr>
              <w:rPr>
                <w:rStyle w:val="Heading1Char"/>
                <w:rFonts w:eastAsiaTheme="minorHAnsi"/>
                <w:color w:val="auto"/>
                <w:sz w:val="18"/>
                <w:szCs w:val="18"/>
              </w:rPr>
            </w:pPr>
          </w:p>
        </w:tc>
        <w:tc>
          <w:tcPr>
            <w:tcW w:w="6521" w:type="dxa"/>
          </w:tcPr>
          <w:p w14:paraId="0891F9BF" w14:textId="77777777" w:rsidR="00EE7D4A" w:rsidRPr="006017F9" w:rsidRDefault="00EE7D4A" w:rsidP="00B86757">
            <w:pPr>
              <w:rPr>
                <w:rStyle w:val="Heading1Char"/>
                <w:rFonts w:eastAsiaTheme="minorHAnsi"/>
                <w:color w:val="auto"/>
                <w:sz w:val="20"/>
                <w:szCs w:val="20"/>
              </w:rPr>
            </w:pPr>
            <w:r w:rsidRPr="006017F9">
              <w:rPr>
                <w:rStyle w:val="Heading1Char"/>
                <w:rFonts w:eastAsiaTheme="minorHAnsi"/>
                <w:color w:val="auto"/>
                <w:sz w:val="20"/>
                <w:szCs w:val="20"/>
              </w:rPr>
              <w:t xml:space="preserve">Winnie’s story and </w:t>
            </w:r>
            <w:proofErr w:type="spellStart"/>
            <w:r w:rsidRPr="006017F9">
              <w:rPr>
                <w:rStyle w:val="Heading1Char"/>
                <w:rFonts w:eastAsiaTheme="minorHAnsi"/>
                <w:color w:val="auto"/>
                <w:sz w:val="20"/>
                <w:szCs w:val="20"/>
              </w:rPr>
              <w:t>Gabb</w:t>
            </w:r>
            <w:r>
              <w:rPr>
                <w:rStyle w:val="Heading1Char"/>
                <w:rFonts w:eastAsiaTheme="minorHAnsi"/>
                <w:color w:val="auto"/>
                <w:sz w:val="20"/>
                <w:szCs w:val="20"/>
              </w:rPr>
              <w:t>i</w:t>
            </w:r>
            <w:r w:rsidRPr="006017F9">
              <w:rPr>
                <w:rStyle w:val="Heading1Char"/>
                <w:rFonts w:eastAsiaTheme="minorHAnsi"/>
                <w:color w:val="auto"/>
                <w:sz w:val="20"/>
                <w:szCs w:val="20"/>
              </w:rPr>
              <w:t>s</w:t>
            </w:r>
            <w:proofErr w:type="spellEnd"/>
            <w:r w:rsidRPr="006017F9">
              <w:rPr>
                <w:rStyle w:val="Heading1Char"/>
                <w:rFonts w:eastAsiaTheme="minorHAnsi"/>
                <w:color w:val="auto"/>
                <w:sz w:val="20"/>
                <w:szCs w:val="20"/>
              </w:rPr>
              <w:t xml:space="preserve"> story both say they had some strategies to learn and remember</w:t>
            </w:r>
            <w:r>
              <w:rPr>
                <w:rStyle w:val="Heading1Char"/>
                <w:rFonts w:eastAsiaTheme="minorHAnsi"/>
                <w:color w:val="auto"/>
                <w:sz w:val="20"/>
                <w:szCs w:val="20"/>
              </w:rPr>
              <w:t xml:space="preserve">. </w:t>
            </w:r>
          </w:p>
        </w:tc>
        <w:tc>
          <w:tcPr>
            <w:tcW w:w="3827" w:type="dxa"/>
          </w:tcPr>
          <w:p w14:paraId="6326BD98" w14:textId="77777777" w:rsidR="00EE7D4A" w:rsidRPr="00A34EE0" w:rsidRDefault="00EE7D4A" w:rsidP="00B86757">
            <w:pPr>
              <w:rPr>
                <w:rStyle w:val="Heading1Char"/>
                <w:rFonts w:eastAsiaTheme="minorHAnsi"/>
                <w:b w:val="0"/>
                <w:color w:val="auto"/>
                <w:sz w:val="20"/>
                <w:szCs w:val="20"/>
              </w:rPr>
            </w:pPr>
            <w:proofErr w:type="gramStart"/>
            <w:r w:rsidRPr="00A34EE0">
              <w:rPr>
                <w:rStyle w:val="Heading1Char"/>
                <w:rFonts w:eastAsiaTheme="minorHAnsi"/>
                <w:color w:val="auto"/>
                <w:sz w:val="20"/>
                <w:szCs w:val="20"/>
              </w:rPr>
              <w:t>2.02  Learning</w:t>
            </w:r>
            <w:proofErr w:type="gramEnd"/>
            <w:r w:rsidRPr="00A34EE0">
              <w:rPr>
                <w:rStyle w:val="Heading1Char"/>
                <w:rFonts w:eastAsiaTheme="minorHAnsi"/>
                <w:color w:val="auto"/>
                <w:sz w:val="20"/>
                <w:szCs w:val="20"/>
              </w:rPr>
              <w:t xml:space="preserve"> with and from others ( with assistance identifies some …similarities and differences in individuals’ perspectives such as approaches to work and learning)</w:t>
            </w:r>
          </w:p>
        </w:tc>
      </w:tr>
      <w:tr w:rsidR="00EE7D4A" w14:paraId="70B647AA" w14:textId="77777777" w:rsidTr="00B86757">
        <w:tc>
          <w:tcPr>
            <w:tcW w:w="708" w:type="dxa"/>
          </w:tcPr>
          <w:p w14:paraId="3C09F760" w14:textId="77777777" w:rsidR="00EE7D4A" w:rsidRPr="006017F9" w:rsidRDefault="00EE7D4A" w:rsidP="00456571">
            <w:pPr>
              <w:pStyle w:val="ListParagraph"/>
              <w:numPr>
                <w:ilvl w:val="0"/>
                <w:numId w:val="7"/>
              </w:numPr>
              <w:spacing w:before="0" w:after="0" w:line="240" w:lineRule="auto"/>
              <w:rPr>
                <w:rStyle w:val="Heading1Char"/>
                <w:rFonts w:eastAsiaTheme="minorHAnsi"/>
                <w:color w:val="auto"/>
                <w:sz w:val="20"/>
                <w:szCs w:val="20"/>
              </w:rPr>
            </w:pPr>
          </w:p>
        </w:tc>
        <w:tc>
          <w:tcPr>
            <w:tcW w:w="3261" w:type="dxa"/>
          </w:tcPr>
          <w:p w14:paraId="6563DF23" w14:textId="77777777" w:rsidR="00EE7D4A" w:rsidRPr="009926CB" w:rsidRDefault="00EE7D4A" w:rsidP="00B86757">
            <w:pPr>
              <w:rPr>
                <w:rStyle w:val="Heading1Char"/>
                <w:rFonts w:eastAsiaTheme="minorHAnsi"/>
                <w:color w:val="auto"/>
                <w:sz w:val="18"/>
                <w:szCs w:val="18"/>
              </w:rPr>
            </w:pPr>
            <w:r w:rsidRPr="006017F9">
              <w:rPr>
                <w:sz w:val="18"/>
                <w:szCs w:val="18"/>
              </w:rPr>
              <w:t>Why is text 1 written in columns and the other two in paragraphs</w:t>
            </w:r>
            <w:r>
              <w:rPr>
                <w:sz w:val="18"/>
                <w:szCs w:val="18"/>
              </w:rPr>
              <w:t>?</w:t>
            </w:r>
          </w:p>
        </w:tc>
        <w:tc>
          <w:tcPr>
            <w:tcW w:w="6521" w:type="dxa"/>
          </w:tcPr>
          <w:p w14:paraId="43742392" w14:textId="77777777" w:rsidR="00EE7D4A" w:rsidRPr="00A504C0" w:rsidRDefault="00EE7D4A" w:rsidP="00B86757">
            <w:pPr>
              <w:rPr>
                <w:rStyle w:val="Heading1Char"/>
                <w:rFonts w:eastAsiaTheme="minorHAnsi"/>
                <w:color w:val="auto"/>
                <w:sz w:val="20"/>
                <w:szCs w:val="20"/>
              </w:rPr>
            </w:pPr>
            <w:r>
              <w:rPr>
                <w:rStyle w:val="Heading1Char"/>
                <w:rFonts w:eastAsiaTheme="minorHAnsi"/>
                <w:color w:val="auto"/>
                <w:sz w:val="20"/>
                <w:szCs w:val="20"/>
              </w:rPr>
              <w:t xml:space="preserve">Text 1 is written in columns because it’s adapted form a newspaper story – and most news stories are written in columns.  The other two texts are stories about peoples’ lives. </w:t>
            </w:r>
          </w:p>
        </w:tc>
        <w:tc>
          <w:tcPr>
            <w:tcW w:w="3827" w:type="dxa"/>
          </w:tcPr>
          <w:p w14:paraId="59857A6B" w14:textId="77777777" w:rsidR="00EE7D4A" w:rsidRPr="00961A88" w:rsidRDefault="00EE7D4A" w:rsidP="00B86757">
            <w:pPr>
              <w:rPr>
                <w:rStyle w:val="Heading1Char"/>
                <w:rFonts w:eastAsiaTheme="minorHAnsi"/>
                <w:color w:val="auto"/>
                <w:sz w:val="20"/>
                <w:szCs w:val="20"/>
              </w:rPr>
            </w:pPr>
            <w:r w:rsidRPr="00961A88">
              <w:rPr>
                <w:rStyle w:val="Heading1Char"/>
                <w:rFonts w:eastAsiaTheme="minorHAnsi"/>
                <w:color w:val="auto"/>
                <w:sz w:val="20"/>
                <w:szCs w:val="20"/>
              </w:rPr>
              <w:t>3.04 Text Navigation (</w:t>
            </w:r>
            <w:proofErr w:type="spellStart"/>
            <w:r w:rsidRPr="00961A88">
              <w:rPr>
                <w:rStyle w:val="Heading1Char"/>
                <w:rFonts w:eastAsiaTheme="minorHAnsi"/>
                <w:color w:val="auto"/>
                <w:sz w:val="20"/>
                <w:szCs w:val="20"/>
              </w:rPr>
              <w:t>Recognises</w:t>
            </w:r>
            <w:proofErr w:type="spellEnd"/>
            <w:r w:rsidRPr="00961A88">
              <w:rPr>
                <w:rStyle w:val="Heading1Char"/>
                <w:rFonts w:eastAsiaTheme="minorHAnsi"/>
                <w:color w:val="auto"/>
                <w:sz w:val="20"/>
                <w:szCs w:val="20"/>
              </w:rPr>
              <w:t xml:space="preserve"> the structures and distinguishing features of a range of familiar text types) </w:t>
            </w:r>
          </w:p>
        </w:tc>
      </w:tr>
      <w:tr w:rsidR="00EE7D4A" w14:paraId="479387D6" w14:textId="77777777" w:rsidTr="00B86757">
        <w:tc>
          <w:tcPr>
            <w:tcW w:w="708" w:type="dxa"/>
          </w:tcPr>
          <w:p w14:paraId="1BE83B12" w14:textId="77777777" w:rsidR="00EE7D4A" w:rsidRPr="006017F9" w:rsidRDefault="00EE7D4A" w:rsidP="00456571">
            <w:pPr>
              <w:pStyle w:val="ListParagraph"/>
              <w:numPr>
                <w:ilvl w:val="0"/>
                <w:numId w:val="7"/>
              </w:numPr>
              <w:spacing w:before="0" w:after="0" w:line="240" w:lineRule="auto"/>
              <w:rPr>
                <w:rStyle w:val="Heading1Char"/>
                <w:rFonts w:eastAsiaTheme="minorHAnsi"/>
                <w:color w:val="auto"/>
                <w:sz w:val="20"/>
                <w:szCs w:val="20"/>
              </w:rPr>
            </w:pPr>
          </w:p>
        </w:tc>
        <w:tc>
          <w:tcPr>
            <w:tcW w:w="3261" w:type="dxa"/>
          </w:tcPr>
          <w:p w14:paraId="372EF430" w14:textId="77777777" w:rsidR="00EE7D4A" w:rsidRPr="006017F9" w:rsidRDefault="00EE7D4A" w:rsidP="00B86757">
            <w:pPr>
              <w:spacing w:before="240"/>
              <w:rPr>
                <w:sz w:val="18"/>
                <w:szCs w:val="18"/>
              </w:rPr>
            </w:pPr>
            <w:r w:rsidRPr="006017F9">
              <w:rPr>
                <w:sz w:val="18"/>
                <w:szCs w:val="18"/>
              </w:rPr>
              <w:t>Think about Winnie.  What advice might she give to Steffi?</w:t>
            </w:r>
          </w:p>
          <w:p w14:paraId="1F5A9654" w14:textId="77777777" w:rsidR="00EE7D4A" w:rsidRPr="009926CB" w:rsidRDefault="00EE7D4A" w:rsidP="00B86757">
            <w:pPr>
              <w:rPr>
                <w:rStyle w:val="Heading1Char"/>
                <w:rFonts w:eastAsiaTheme="minorHAnsi"/>
                <w:color w:val="auto"/>
                <w:sz w:val="18"/>
                <w:szCs w:val="18"/>
              </w:rPr>
            </w:pPr>
          </w:p>
        </w:tc>
        <w:tc>
          <w:tcPr>
            <w:tcW w:w="6521" w:type="dxa"/>
          </w:tcPr>
          <w:p w14:paraId="7145D387" w14:textId="77777777" w:rsidR="00EE7D4A" w:rsidRDefault="00EE7D4A" w:rsidP="00B86757">
            <w:pPr>
              <w:rPr>
                <w:rStyle w:val="Heading1Char"/>
                <w:rFonts w:eastAsiaTheme="minorHAnsi"/>
                <w:color w:val="auto"/>
                <w:sz w:val="20"/>
                <w:szCs w:val="20"/>
              </w:rPr>
            </w:pPr>
            <w:r>
              <w:rPr>
                <w:rStyle w:val="Heading1Char"/>
                <w:rFonts w:eastAsiaTheme="minorHAnsi"/>
                <w:color w:val="auto"/>
                <w:sz w:val="20"/>
                <w:szCs w:val="20"/>
              </w:rPr>
              <w:t xml:space="preserve"> She might tell Steffi to ‘hang </w:t>
            </w:r>
            <w:proofErr w:type="gramStart"/>
            <w:r>
              <w:rPr>
                <w:rStyle w:val="Heading1Char"/>
                <w:rFonts w:eastAsiaTheme="minorHAnsi"/>
                <w:color w:val="auto"/>
                <w:sz w:val="20"/>
                <w:szCs w:val="20"/>
              </w:rPr>
              <w:t>in  there’</w:t>
            </w:r>
            <w:proofErr w:type="gramEnd"/>
            <w:r>
              <w:rPr>
                <w:rStyle w:val="Heading1Char"/>
                <w:rFonts w:eastAsiaTheme="minorHAnsi"/>
                <w:color w:val="auto"/>
                <w:sz w:val="20"/>
                <w:szCs w:val="20"/>
              </w:rPr>
              <w:t xml:space="preserve"> – she will get her qualification and she’s going to love her job. </w:t>
            </w:r>
          </w:p>
          <w:p w14:paraId="1ED0D908" w14:textId="77777777" w:rsidR="00EE7D4A" w:rsidRDefault="00EE7D4A" w:rsidP="00B86757">
            <w:pPr>
              <w:rPr>
                <w:rStyle w:val="Heading1Char"/>
                <w:rFonts w:eastAsiaTheme="minorHAnsi"/>
                <w:color w:val="auto"/>
                <w:sz w:val="20"/>
                <w:szCs w:val="20"/>
              </w:rPr>
            </w:pPr>
            <w:r>
              <w:rPr>
                <w:rStyle w:val="Heading1Char"/>
                <w:rFonts w:eastAsiaTheme="minorHAnsi"/>
                <w:color w:val="auto"/>
                <w:sz w:val="20"/>
                <w:szCs w:val="20"/>
              </w:rPr>
              <w:t>Or</w:t>
            </w:r>
          </w:p>
          <w:p w14:paraId="4D22CC77" w14:textId="77777777" w:rsidR="00EE7D4A" w:rsidRPr="00A504C0" w:rsidRDefault="00EE7D4A" w:rsidP="00B86757">
            <w:pPr>
              <w:rPr>
                <w:rStyle w:val="Heading1Char"/>
                <w:rFonts w:eastAsiaTheme="minorHAnsi"/>
                <w:color w:val="auto"/>
                <w:sz w:val="20"/>
                <w:szCs w:val="20"/>
              </w:rPr>
            </w:pPr>
            <w:r>
              <w:rPr>
                <w:rStyle w:val="Heading1Char"/>
                <w:rFonts w:eastAsiaTheme="minorHAnsi"/>
                <w:color w:val="auto"/>
                <w:sz w:val="20"/>
                <w:szCs w:val="20"/>
              </w:rPr>
              <w:t xml:space="preserve">She might tell Steffi how brave she is and to keep going. </w:t>
            </w:r>
          </w:p>
        </w:tc>
        <w:tc>
          <w:tcPr>
            <w:tcW w:w="3827" w:type="dxa"/>
          </w:tcPr>
          <w:p w14:paraId="4B0AD2C9" w14:textId="77777777" w:rsidR="00EE7D4A" w:rsidRPr="00961A88" w:rsidRDefault="00EE7D4A" w:rsidP="00B86757">
            <w:pPr>
              <w:rPr>
                <w:rStyle w:val="Heading1Char"/>
                <w:rFonts w:eastAsiaTheme="minorHAnsi"/>
                <w:color w:val="auto"/>
                <w:sz w:val="20"/>
                <w:szCs w:val="20"/>
              </w:rPr>
            </w:pPr>
            <w:r w:rsidRPr="00961A88">
              <w:rPr>
                <w:rStyle w:val="Heading1Char"/>
                <w:rFonts w:eastAsiaTheme="minorHAnsi"/>
                <w:color w:val="auto"/>
                <w:sz w:val="20"/>
                <w:szCs w:val="20"/>
              </w:rPr>
              <w:t>3.03 Purpose (begins to reflect on the usefulness of a selected text for the purpose)</w:t>
            </w:r>
          </w:p>
          <w:p w14:paraId="794555E3" w14:textId="77777777" w:rsidR="00EE7D4A" w:rsidRPr="00961A88" w:rsidRDefault="00EE7D4A" w:rsidP="00B86757">
            <w:pPr>
              <w:rPr>
                <w:rStyle w:val="Heading1Char"/>
                <w:rFonts w:eastAsiaTheme="minorHAnsi"/>
                <w:color w:val="auto"/>
                <w:sz w:val="20"/>
                <w:szCs w:val="20"/>
              </w:rPr>
            </w:pPr>
            <w:r w:rsidRPr="00961A88">
              <w:rPr>
                <w:rStyle w:val="Heading1Char"/>
                <w:rFonts w:eastAsiaTheme="minorHAnsi"/>
                <w:color w:val="auto"/>
                <w:sz w:val="20"/>
                <w:szCs w:val="20"/>
              </w:rPr>
              <w:t xml:space="preserve">Critical reading and text analysis (…begins to consider the validity of a source). </w:t>
            </w:r>
          </w:p>
          <w:p w14:paraId="73FCE2BE" w14:textId="77777777" w:rsidR="00EE7D4A" w:rsidRPr="00961A88" w:rsidRDefault="00EE7D4A" w:rsidP="00B86757">
            <w:pPr>
              <w:rPr>
                <w:rStyle w:val="Heading1Char"/>
                <w:rFonts w:eastAsiaTheme="minorHAnsi"/>
                <w:color w:val="auto"/>
                <w:sz w:val="20"/>
                <w:szCs w:val="20"/>
              </w:rPr>
            </w:pPr>
            <w:r w:rsidRPr="00961A88">
              <w:rPr>
                <w:rStyle w:val="Heading1Char"/>
                <w:rFonts w:eastAsiaTheme="minorHAnsi"/>
                <w:color w:val="auto"/>
                <w:sz w:val="20"/>
                <w:szCs w:val="20"/>
              </w:rPr>
              <w:t xml:space="preserve">3.04 Comprehension strategies (uses a range of strategies to facilitate comprehension, </w:t>
            </w:r>
            <w:proofErr w:type="spellStart"/>
            <w:r w:rsidRPr="00961A88">
              <w:rPr>
                <w:rStyle w:val="Heading1Char"/>
                <w:rFonts w:eastAsiaTheme="minorHAnsi"/>
                <w:color w:val="auto"/>
                <w:sz w:val="20"/>
                <w:szCs w:val="20"/>
              </w:rPr>
              <w:t>eg</w:t>
            </w:r>
            <w:proofErr w:type="spellEnd"/>
            <w:r w:rsidRPr="00961A88">
              <w:rPr>
                <w:rStyle w:val="Heading1Char"/>
                <w:rFonts w:eastAsiaTheme="minorHAnsi"/>
                <w:color w:val="auto"/>
                <w:sz w:val="20"/>
                <w:szCs w:val="20"/>
              </w:rPr>
              <w:t xml:space="preserve"> creates a mental image)</w:t>
            </w:r>
          </w:p>
        </w:tc>
      </w:tr>
    </w:tbl>
    <w:p w14:paraId="01CEFD7B" w14:textId="77777777" w:rsidR="00EE7D4A" w:rsidRDefault="00EE7D4A" w:rsidP="00EE7D4A">
      <w:r>
        <w:br w:type="page"/>
      </w:r>
    </w:p>
    <w:tbl>
      <w:tblPr>
        <w:tblStyle w:val="TableGrid"/>
        <w:tblW w:w="14601" w:type="dxa"/>
        <w:tblInd w:w="-309" w:type="dxa"/>
        <w:tblLook w:val="04A0" w:firstRow="1" w:lastRow="0" w:firstColumn="1" w:lastColumn="0" w:noHBand="0" w:noVBand="1"/>
      </w:tblPr>
      <w:tblGrid>
        <w:gridCol w:w="850"/>
        <w:gridCol w:w="3119"/>
        <w:gridCol w:w="6521"/>
        <w:gridCol w:w="4111"/>
      </w:tblGrid>
      <w:tr w:rsidR="00EE7D4A" w14:paraId="3882B0EC" w14:textId="77777777" w:rsidTr="00B86757">
        <w:tc>
          <w:tcPr>
            <w:tcW w:w="850" w:type="dxa"/>
          </w:tcPr>
          <w:p w14:paraId="7CDEF7E6" w14:textId="77777777" w:rsidR="00EE7D4A" w:rsidRPr="00961A88" w:rsidRDefault="00EE7D4A" w:rsidP="00B86757">
            <w:pPr>
              <w:ind w:left="360"/>
              <w:rPr>
                <w:rStyle w:val="Heading1Char"/>
                <w:rFonts w:eastAsiaTheme="minorHAnsi"/>
                <w:color w:val="auto"/>
                <w:sz w:val="20"/>
                <w:szCs w:val="20"/>
              </w:rPr>
            </w:pPr>
          </w:p>
        </w:tc>
        <w:tc>
          <w:tcPr>
            <w:tcW w:w="3119" w:type="dxa"/>
          </w:tcPr>
          <w:p w14:paraId="10D936CF" w14:textId="77777777" w:rsidR="00EE7D4A" w:rsidRPr="0071722D" w:rsidRDefault="00EE7D4A" w:rsidP="00B86757">
            <w:pPr>
              <w:rPr>
                <w:rStyle w:val="Heading1Char"/>
                <w:rFonts w:eastAsiaTheme="minorHAnsi"/>
                <w:b w:val="0"/>
                <w:color w:val="auto"/>
                <w:sz w:val="20"/>
                <w:szCs w:val="20"/>
              </w:rPr>
            </w:pPr>
            <w:r>
              <w:rPr>
                <w:rStyle w:val="Heading1Char"/>
                <w:rFonts w:eastAsiaTheme="minorHAnsi"/>
                <w:color w:val="auto"/>
                <w:sz w:val="20"/>
                <w:szCs w:val="20"/>
              </w:rPr>
              <w:t>Question</w:t>
            </w:r>
          </w:p>
        </w:tc>
        <w:tc>
          <w:tcPr>
            <w:tcW w:w="6521" w:type="dxa"/>
          </w:tcPr>
          <w:p w14:paraId="78185E2A" w14:textId="77777777" w:rsidR="00EE7D4A" w:rsidRPr="0071722D" w:rsidRDefault="00EE7D4A" w:rsidP="00B86757">
            <w:pPr>
              <w:rPr>
                <w:rStyle w:val="Heading1Char"/>
                <w:rFonts w:eastAsiaTheme="minorHAnsi"/>
                <w:b w:val="0"/>
                <w:color w:val="auto"/>
                <w:sz w:val="20"/>
                <w:szCs w:val="20"/>
              </w:rPr>
            </w:pPr>
            <w:r w:rsidRPr="0071722D">
              <w:rPr>
                <w:rStyle w:val="Heading1Char"/>
                <w:rFonts w:eastAsiaTheme="minorHAnsi"/>
                <w:color w:val="auto"/>
                <w:sz w:val="20"/>
                <w:szCs w:val="20"/>
              </w:rPr>
              <w:t>Answer/ Sample Answer</w:t>
            </w:r>
          </w:p>
        </w:tc>
        <w:tc>
          <w:tcPr>
            <w:tcW w:w="4111" w:type="dxa"/>
          </w:tcPr>
          <w:p w14:paraId="59E16F96" w14:textId="77777777" w:rsidR="00EE7D4A" w:rsidRPr="0071722D" w:rsidRDefault="00EE7D4A" w:rsidP="00B86757">
            <w:pPr>
              <w:rPr>
                <w:rStyle w:val="Heading1Char"/>
                <w:rFonts w:eastAsiaTheme="minorHAnsi"/>
                <w:b w:val="0"/>
                <w:color w:val="auto"/>
                <w:sz w:val="20"/>
                <w:szCs w:val="20"/>
              </w:rPr>
            </w:pPr>
            <w:r>
              <w:rPr>
                <w:rStyle w:val="Heading1Char"/>
                <w:rFonts w:eastAsiaTheme="minorHAnsi"/>
                <w:color w:val="auto"/>
                <w:sz w:val="20"/>
                <w:szCs w:val="20"/>
              </w:rPr>
              <w:t>Links to ACSF</w:t>
            </w:r>
          </w:p>
        </w:tc>
      </w:tr>
      <w:tr w:rsidR="00EE7D4A" w14:paraId="1DD10DA1" w14:textId="77777777" w:rsidTr="00B86757">
        <w:tc>
          <w:tcPr>
            <w:tcW w:w="850" w:type="dxa"/>
            <w:vMerge w:val="restart"/>
          </w:tcPr>
          <w:p w14:paraId="08CA2900" w14:textId="77777777" w:rsidR="00EE7D4A" w:rsidRPr="006017F9" w:rsidRDefault="00EE7D4A" w:rsidP="00456571">
            <w:pPr>
              <w:pStyle w:val="ListParagraph"/>
              <w:numPr>
                <w:ilvl w:val="0"/>
                <w:numId w:val="7"/>
              </w:numPr>
              <w:spacing w:before="0" w:after="0" w:line="240" w:lineRule="auto"/>
              <w:rPr>
                <w:rStyle w:val="Heading1Char"/>
                <w:rFonts w:eastAsiaTheme="minorHAnsi"/>
                <w:color w:val="auto"/>
                <w:sz w:val="20"/>
                <w:szCs w:val="20"/>
              </w:rPr>
            </w:pPr>
          </w:p>
        </w:tc>
        <w:tc>
          <w:tcPr>
            <w:tcW w:w="3119" w:type="dxa"/>
            <w:vMerge w:val="restart"/>
          </w:tcPr>
          <w:p w14:paraId="4E93A19E" w14:textId="77777777" w:rsidR="00EE7D4A" w:rsidRPr="006017F9" w:rsidRDefault="00EE7D4A" w:rsidP="00B86757">
            <w:pPr>
              <w:rPr>
                <w:sz w:val="18"/>
                <w:szCs w:val="18"/>
              </w:rPr>
            </w:pPr>
            <w:r w:rsidRPr="006017F9">
              <w:rPr>
                <w:sz w:val="18"/>
                <w:szCs w:val="18"/>
              </w:rPr>
              <w:t xml:space="preserve">Think about </w:t>
            </w:r>
            <w:proofErr w:type="spellStart"/>
            <w:r w:rsidRPr="006017F9">
              <w:rPr>
                <w:sz w:val="18"/>
                <w:szCs w:val="18"/>
              </w:rPr>
              <w:t>Gabbi</w:t>
            </w:r>
            <w:proofErr w:type="spellEnd"/>
            <w:r w:rsidRPr="006017F9">
              <w:rPr>
                <w:sz w:val="18"/>
                <w:szCs w:val="18"/>
              </w:rPr>
              <w:t xml:space="preserve"> – why did she say that the months before starting university were ‘</w:t>
            </w:r>
            <w:r w:rsidRPr="006017F9">
              <w:rPr>
                <w:i/>
                <w:sz w:val="18"/>
                <w:szCs w:val="18"/>
              </w:rPr>
              <w:t>terrible</w:t>
            </w:r>
            <w:r w:rsidRPr="006017F9">
              <w:rPr>
                <w:sz w:val="18"/>
                <w:szCs w:val="18"/>
              </w:rPr>
              <w:t xml:space="preserve">’?    </w:t>
            </w:r>
          </w:p>
          <w:p w14:paraId="10AC0238" w14:textId="77777777" w:rsidR="00EE7D4A" w:rsidRPr="006017F9" w:rsidRDefault="00EE7D4A" w:rsidP="00B86757">
            <w:pPr>
              <w:rPr>
                <w:rStyle w:val="Heading1Char"/>
                <w:rFonts w:eastAsiaTheme="minorHAnsi"/>
                <w:color w:val="auto"/>
                <w:sz w:val="18"/>
                <w:szCs w:val="18"/>
              </w:rPr>
            </w:pPr>
          </w:p>
        </w:tc>
        <w:tc>
          <w:tcPr>
            <w:tcW w:w="6521" w:type="dxa"/>
          </w:tcPr>
          <w:p w14:paraId="31DDCD53" w14:textId="77777777" w:rsidR="00EE7D4A" w:rsidRDefault="00EE7D4A" w:rsidP="00B86757">
            <w:pPr>
              <w:rPr>
                <w:rStyle w:val="Heading1Char"/>
                <w:rFonts w:eastAsiaTheme="minorHAnsi"/>
                <w:color w:val="auto"/>
                <w:sz w:val="20"/>
                <w:szCs w:val="20"/>
              </w:rPr>
            </w:pPr>
            <w:r>
              <w:rPr>
                <w:rStyle w:val="Heading1Char"/>
                <w:rFonts w:eastAsiaTheme="minorHAnsi"/>
                <w:color w:val="auto"/>
                <w:sz w:val="20"/>
                <w:szCs w:val="20"/>
              </w:rPr>
              <w:t>She said ‘terrible’ because she was probably thinking, ‘ I can’t do this’.</w:t>
            </w:r>
          </w:p>
          <w:p w14:paraId="251ABEB9" w14:textId="77777777" w:rsidR="00EE7D4A" w:rsidRPr="00FC33A7" w:rsidRDefault="00EE7D4A" w:rsidP="00B86757">
            <w:pPr>
              <w:rPr>
                <w:rStyle w:val="Heading1Char"/>
                <w:rFonts w:eastAsiaTheme="minorHAnsi"/>
                <w:color w:val="auto"/>
                <w:sz w:val="20"/>
                <w:szCs w:val="20"/>
                <w:u w:val="single"/>
              </w:rPr>
            </w:pPr>
            <w:r w:rsidRPr="00FC33A7">
              <w:rPr>
                <w:rStyle w:val="Heading1Char"/>
                <w:rFonts w:eastAsiaTheme="minorHAnsi"/>
                <w:color w:val="auto"/>
                <w:sz w:val="20"/>
                <w:szCs w:val="20"/>
                <w:u w:val="single"/>
              </w:rPr>
              <w:t>Or</w:t>
            </w:r>
          </w:p>
          <w:p w14:paraId="0E138352" w14:textId="77777777" w:rsidR="00EE7D4A" w:rsidRDefault="00EE7D4A" w:rsidP="00B86757">
            <w:pPr>
              <w:rPr>
                <w:rStyle w:val="Heading1Char"/>
                <w:rFonts w:eastAsiaTheme="minorHAnsi"/>
                <w:color w:val="auto"/>
                <w:sz w:val="20"/>
                <w:szCs w:val="20"/>
              </w:rPr>
            </w:pPr>
            <w:r>
              <w:rPr>
                <w:rStyle w:val="Heading1Char"/>
                <w:rFonts w:eastAsiaTheme="minorHAnsi"/>
                <w:color w:val="auto"/>
                <w:sz w:val="20"/>
                <w:szCs w:val="20"/>
              </w:rPr>
              <w:t>She was probably really worried about all the new things she’d need to remember.</w:t>
            </w:r>
          </w:p>
          <w:p w14:paraId="1DA1988A" w14:textId="77777777" w:rsidR="00EE7D4A" w:rsidRPr="00FC33A7" w:rsidRDefault="00EE7D4A" w:rsidP="00B86757">
            <w:pPr>
              <w:rPr>
                <w:rStyle w:val="Heading1Char"/>
                <w:rFonts w:eastAsiaTheme="minorHAnsi"/>
                <w:color w:val="auto"/>
                <w:sz w:val="20"/>
                <w:szCs w:val="20"/>
                <w:u w:val="single"/>
              </w:rPr>
            </w:pPr>
            <w:r w:rsidRPr="00FC33A7">
              <w:rPr>
                <w:rStyle w:val="Heading1Char"/>
                <w:rFonts w:eastAsiaTheme="minorHAnsi"/>
                <w:color w:val="auto"/>
                <w:sz w:val="20"/>
                <w:szCs w:val="20"/>
                <w:u w:val="single"/>
              </w:rPr>
              <w:t>Or</w:t>
            </w:r>
          </w:p>
          <w:p w14:paraId="5B659F01" w14:textId="77777777" w:rsidR="00EE7D4A" w:rsidRPr="00961A88" w:rsidRDefault="00EE7D4A" w:rsidP="00B86757">
            <w:pPr>
              <w:rPr>
                <w:rStyle w:val="Heading1Char"/>
                <w:rFonts w:eastAsiaTheme="minorHAnsi"/>
                <w:color w:val="auto"/>
                <w:sz w:val="20"/>
                <w:szCs w:val="20"/>
              </w:rPr>
            </w:pPr>
          </w:p>
        </w:tc>
        <w:tc>
          <w:tcPr>
            <w:tcW w:w="4111" w:type="dxa"/>
          </w:tcPr>
          <w:p w14:paraId="6491BE08" w14:textId="77777777" w:rsidR="00EE7D4A" w:rsidRDefault="00EE7D4A" w:rsidP="00B86757">
            <w:pPr>
              <w:rPr>
                <w:rStyle w:val="Heading1Char"/>
                <w:rFonts w:eastAsiaTheme="minorHAnsi"/>
                <w:color w:val="auto"/>
                <w:sz w:val="20"/>
                <w:szCs w:val="20"/>
              </w:rPr>
            </w:pPr>
            <w:r>
              <w:rPr>
                <w:rStyle w:val="Heading1Char"/>
                <w:rFonts w:eastAsiaTheme="minorHAnsi"/>
                <w:color w:val="auto"/>
                <w:sz w:val="20"/>
                <w:szCs w:val="20"/>
              </w:rPr>
              <w:t>3.03 – Purpose</w:t>
            </w:r>
          </w:p>
          <w:p w14:paraId="46341C7C" w14:textId="77777777" w:rsidR="00EE7D4A" w:rsidRDefault="00EE7D4A" w:rsidP="00B86757">
            <w:pPr>
              <w:rPr>
                <w:rStyle w:val="Heading1Char"/>
                <w:rFonts w:eastAsiaTheme="minorHAnsi"/>
                <w:color w:val="auto"/>
                <w:sz w:val="20"/>
                <w:szCs w:val="20"/>
              </w:rPr>
            </w:pPr>
            <w:r>
              <w:rPr>
                <w:rStyle w:val="Heading1Char"/>
                <w:rFonts w:eastAsiaTheme="minorHAnsi"/>
                <w:color w:val="auto"/>
                <w:sz w:val="20"/>
                <w:szCs w:val="20"/>
              </w:rPr>
              <w:t xml:space="preserve">Critical reading and text analysis </w:t>
            </w:r>
            <w:proofErr w:type="gramStart"/>
            <w:r>
              <w:rPr>
                <w:rStyle w:val="Heading1Char"/>
                <w:rFonts w:eastAsiaTheme="minorHAnsi"/>
                <w:color w:val="auto"/>
                <w:sz w:val="20"/>
                <w:szCs w:val="20"/>
              </w:rPr>
              <w:t xml:space="preserve">( </w:t>
            </w:r>
            <w:proofErr w:type="spellStart"/>
            <w:r>
              <w:rPr>
                <w:rStyle w:val="Heading1Char"/>
                <w:rFonts w:eastAsiaTheme="minorHAnsi"/>
                <w:color w:val="auto"/>
                <w:sz w:val="20"/>
                <w:szCs w:val="20"/>
              </w:rPr>
              <w:t>recognises</w:t>
            </w:r>
            <w:proofErr w:type="spellEnd"/>
            <w:proofErr w:type="gramEnd"/>
            <w:r>
              <w:rPr>
                <w:rStyle w:val="Heading1Char"/>
                <w:rFonts w:eastAsiaTheme="minorHAnsi"/>
                <w:color w:val="auto"/>
                <w:sz w:val="20"/>
                <w:szCs w:val="20"/>
              </w:rPr>
              <w:t xml:space="preserve"> that authors select structure, tone and language to achieve specific purpose)</w:t>
            </w:r>
          </w:p>
          <w:p w14:paraId="5835AA3F" w14:textId="77777777" w:rsidR="00EE7D4A" w:rsidRPr="00A504C0" w:rsidRDefault="00EE7D4A" w:rsidP="00B86757">
            <w:pPr>
              <w:rPr>
                <w:rStyle w:val="Heading1Char"/>
                <w:rFonts w:eastAsiaTheme="minorHAnsi"/>
                <w:color w:val="auto"/>
                <w:sz w:val="20"/>
                <w:szCs w:val="20"/>
              </w:rPr>
            </w:pPr>
            <w:r>
              <w:rPr>
                <w:rStyle w:val="Heading1Char"/>
                <w:rFonts w:eastAsiaTheme="minorHAnsi"/>
                <w:color w:val="auto"/>
                <w:sz w:val="20"/>
                <w:szCs w:val="20"/>
              </w:rPr>
              <w:t>3.04 Syntax and language patterns (</w:t>
            </w:r>
            <w:proofErr w:type="spellStart"/>
            <w:r>
              <w:rPr>
                <w:rStyle w:val="Heading1Char"/>
                <w:rFonts w:eastAsiaTheme="minorHAnsi"/>
                <w:color w:val="auto"/>
                <w:sz w:val="20"/>
                <w:szCs w:val="20"/>
              </w:rPr>
              <w:t>recognises</w:t>
            </w:r>
            <w:proofErr w:type="spellEnd"/>
            <w:r>
              <w:rPr>
                <w:rStyle w:val="Heading1Char"/>
                <w:rFonts w:eastAsiaTheme="minorHAnsi"/>
                <w:color w:val="auto"/>
                <w:sz w:val="20"/>
                <w:szCs w:val="20"/>
              </w:rPr>
              <w:t xml:space="preserve"> introductory phrases which indicate that an opinion or fact is being offered),</w:t>
            </w:r>
          </w:p>
        </w:tc>
      </w:tr>
      <w:tr w:rsidR="00EE7D4A" w14:paraId="30BAE1F8" w14:textId="77777777" w:rsidTr="00B86757">
        <w:tc>
          <w:tcPr>
            <w:tcW w:w="850" w:type="dxa"/>
            <w:vMerge/>
          </w:tcPr>
          <w:p w14:paraId="78048BB0" w14:textId="77777777" w:rsidR="00EE7D4A" w:rsidRPr="00961A88" w:rsidRDefault="00EE7D4A" w:rsidP="00B86757">
            <w:pPr>
              <w:ind w:left="360"/>
              <w:rPr>
                <w:rStyle w:val="Heading1Char"/>
                <w:rFonts w:eastAsiaTheme="minorHAnsi"/>
                <w:color w:val="auto"/>
                <w:sz w:val="20"/>
                <w:szCs w:val="20"/>
              </w:rPr>
            </w:pPr>
          </w:p>
        </w:tc>
        <w:tc>
          <w:tcPr>
            <w:tcW w:w="3119" w:type="dxa"/>
            <w:vMerge/>
          </w:tcPr>
          <w:p w14:paraId="616FD399" w14:textId="77777777" w:rsidR="00EE7D4A" w:rsidRPr="006017F9" w:rsidRDefault="00EE7D4A" w:rsidP="00B86757">
            <w:pPr>
              <w:rPr>
                <w:sz w:val="18"/>
                <w:szCs w:val="18"/>
              </w:rPr>
            </w:pPr>
          </w:p>
        </w:tc>
        <w:tc>
          <w:tcPr>
            <w:tcW w:w="6521" w:type="dxa"/>
          </w:tcPr>
          <w:p w14:paraId="1A158DBE" w14:textId="77777777" w:rsidR="00EE7D4A" w:rsidRPr="00961A88" w:rsidRDefault="00EE7D4A" w:rsidP="00B86757">
            <w:pPr>
              <w:rPr>
                <w:rStyle w:val="Heading1Char"/>
                <w:rFonts w:eastAsiaTheme="minorHAnsi"/>
                <w:b w:val="0"/>
                <w:color w:val="auto"/>
                <w:sz w:val="20"/>
                <w:szCs w:val="20"/>
              </w:rPr>
            </w:pPr>
            <w:r w:rsidRPr="00961A88">
              <w:rPr>
                <w:rStyle w:val="Heading1Char"/>
                <w:rFonts w:eastAsiaTheme="minorHAnsi"/>
                <w:color w:val="auto"/>
                <w:sz w:val="20"/>
                <w:szCs w:val="20"/>
              </w:rPr>
              <w:t xml:space="preserve">It’s really scary before you start learning something – nobody thinks they can do it, at first. </w:t>
            </w:r>
          </w:p>
        </w:tc>
        <w:tc>
          <w:tcPr>
            <w:tcW w:w="4111" w:type="dxa"/>
          </w:tcPr>
          <w:p w14:paraId="47EB80D9" w14:textId="77777777" w:rsidR="00EE7D4A" w:rsidRPr="00FC33A7" w:rsidRDefault="00EE7D4A" w:rsidP="00B86757">
            <w:pPr>
              <w:rPr>
                <w:rStyle w:val="Heading1Char"/>
                <w:rFonts w:eastAsiaTheme="minorHAnsi"/>
                <w:b w:val="0"/>
                <w:color w:val="auto"/>
                <w:sz w:val="20"/>
                <w:szCs w:val="20"/>
              </w:rPr>
            </w:pPr>
            <w:proofErr w:type="gramStart"/>
            <w:r w:rsidRPr="00FC33A7">
              <w:rPr>
                <w:rStyle w:val="Heading1Char"/>
                <w:rFonts w:eastAsiaTheme="minorHAnsi"/>
                <w:color w:val="auto"/>
                <w:sz w:val="20"/>
                <w:szCs w:val="20"/>
              </w:rPr>
              <w:t>2.02  Learning</w:t>
            </w:r>
            <w:proofErr w:type="gramEnd"/>
            <w:r w:rsidRPr="00FC33A7">
              <w:rPr>
                <w:rStyle w:val="Heading1Char"/>
                <w:rFonts w:eastAsiaTheme="minorHAnsi"/>
                <w:color w:val="auto"/>
                <w:sz w:val="20"/>
                <w:szCs w:val="20"/>
              </w:rPr>
              <w:t xml:space="preserve"> with and from others ( with assistance identifies some …similarities and differences in individuals’ perspectives such as approaches to work and learning)</w:t>
            </w:r>
          </w:p>
        </w:tc>
      </w:tr>
      <w:tr w:rsidR="00EE7D4A" w14:paraId="1256581D" w14:textId="77777777" w:rsidTr="00B86757">
        <w:tc>
          <w:tcPr>
            <w:tcW w:w="850" w:type="dxa"/>
          </w:tcPr>
          <w:p w14:paraId="0C7BB878" w14:textId="77777777" w:rsidR="00EE7D4A" w:rsidRPr="00A36780" w:rsidRDefault="00EE7D4A" w:rsidP="00456571">
            <w:pPr>
              <w:pStyle w:val="ListParagraph"/>
              <w:numPr>
                <w:ilvl w:val="0"/>
                <w:numId w:val="7"/>
              </w:numPr>
              <w:spacing w:before="0" w:after="0" w:line="240" w:lineRule="auto"/>
              <w:rPr>
                <w:rStyle w:val="Heading1Char"/>
                <w:rFonts w:eastAsiaTheme="minorHAnsi"/>
                <w:color w:val="auto"/>
                <w:sz w:val="20"/>
                <w:szCs w:val="20"/>
              </w:rPr>
            </w:pPr>
          </w:p>
        </w:tc>
        <w:tc>
          <w:tcPr>
            <w:tcW w:w="3119" w:type="dxa"/>
          </w:tcPr>
          <w:p w14:paraId="0160911D" w14:textId="77777777" w:rsidR="00EE7D4A" w:rsidRPr="00A36780" w:rsidRDefault="00EE7D4A" w:rsidP="00B86757">
            <w:pPr>
              <w:rPr>
                <w:sz w:val="18"/>
                <w:szCs w:val="18"/>
              </w:rPr>
            </w:pPr>
            <w:r w:rsidRPr="00A36780">
              <w:rPr>
                <w:sz w:val="18"/>
                <w:szCs w:val="18"/>
              </w:rPr>
              <w:t xml:space="preserve">All three women have study </w:t>
            </w:r>
            <w:r w:rsidRPr="00A36780">
              <w:rPr>
                <w:b/>
                <w:sz w:val="18"/>
                <w:szCs w:val="18"/>
              </w:rPr>
              <w:t>motivation</w:t>
            </w:r>
            <w:r w:rsidRPr="00A36780">
              <w:rPr>
                <w:sz w:val="18"/>
                <w:szCs w:val="18"/>
              </w:rPr>
              <w:t>. What are they?</w:t>
            </w:r>
          </w:p>
          <w:p w14:paraId="70ABBDE1" w14:textId="77777777" w:rsidR="00EE7D4A" w:rsidRPr="006017F9" w:rsidRDefault="00EE7D4A" w:rsidP="00B86757">
            <w:pPr>
              <w:rPr>
                <w:sz w:val="18"/>
                <w:szCs w:val="18"/>
              </w:rPr>
            </w:pPr>
          </w:p>
        </w:tc>
        <w:tc>
          <w:tcPr>
            <w:tcW w:w="6521" w:type="dxa"/>
          </w:tcPr>
          <w:p w14:paraId="07A0515C" w14:textId="77777777" w:rsidR="00EE7D4A" w:rsidRDefault="00EE7D4A" w:rsidP="00B86757">
            <w:pPr>
              <w:rPr>
                <w:rStyle w:val="Heading1Char"/>
                <w:rFonts w:eastAsiaTheme="minorHAnsi"/>
                <w:b w:val="0"/>
                <w:color w:val="auto"/>
                <w:sz w:val="20"/>
                <w:szCs w:val="20"/>
              </w:rPr>
            </w:pPr>
            <w:r>
              <w:rPr>
                <w:rStyle w:val="Heading1Char"/>
                <w:rFonts w:eastAsiaTheme="minorHAnsi"/>
                <w:color w:val="auto"/>
                <w:sz w:val="20"/>
                <w:szCs w:val="20"/>
              </w:rPr>
              <w:t>Text 1 – Steffi’s story. Her motivation is to earn more than $24 000 per annum.</w:t>
            </w:r>
          </w:p>
          <w:p w14:paraId="2C5DF5BD" w14:textId="77777777" w:rsidR="00EE7D4A" w:rsidRDefault="00EE7D4A" w:rsidP="00B86757">
            <w:pPr>
              <w:rPr>
                <w:rStyle w:val="Heading1Char"/>
                <w:rFonts w:eastAsiaTheme="minorHAnsi"/>
                <w:b w:val="0"/>
                <w:color w:val="auto"/>
                <w:sz w:val="20"/>
                <w:szCs w:val="20"/>
              </w:rPr>
            </w:pPr>
            <w:r>
              <w:rPr>
                <w:rStyle w:val="Heading1Char"/>
                <w:rFonts w:eastAsiaTheme="minorHAnsi"/>
                <w:color w:val="auto"/>
                <w:sz w:val="20"/>
                <w:szCs w:val="20"/>
              </w:rPr>
              <w:t xml:space="preserve">Text 2 – Winnie’s story. Her motivation to study was to </w:t>
            </w:r>
            <w:proofErr w:type="spellStart"/>
            <w:r>
              <w:rPr>
                <w:rStyle w:val="Heading1Char"/>
                <w:rFonts w:eastAsiaTheme="minorHAnsi"/>
                <w:color w:val="auto"/>
                <w:sz w:val="20"/>
                <w:szCs w:val="20"/>
              </w:rPr>
              <w:t>fulfil</w:t>
            </w:r>
            <w:proofErr w:type="spellEnd"/>
            <w:r>
              <w:rPr>
                <w:rStyle w:val="Heading1Char"/>
                <w:rFonts w:eastAsiaTheme="minorHAnsi"/>
                <w:color w:val="auto"/>
                <w:sz w:val="20"/>
                <w:szCs w:val="20"/>
              </w:rPr>
              <w:t xml:space="preserve"> a life-long interest in health issues and a life-long desire to be a nurse.</w:t>
            </w:r>
          </w:p>
          <w:p w14:paraId="2BA919CB" w14:textId="77777777" w:rsidR="00EE7D4A" w:rsidRPr="00961A88" w:rsidRDefault="00EE7D4A" w:rsidP="00B86757">
            <w:pPr>
              <w:rPr>
                <w:rStyle w:val="Heading1Char"/>
                <w:rFonts w:eastAsiaTheme="minorHAnsi"/>
                <w:b w:val="0"/>
                <w:color w:val="auto"/>
                <w:sz w:val="20"/>
                <w:szCs w:val="20"/>
              </w:rPr>
            </w:pPr>
            <w:r>
              <w:rPr>
                <w:rStyle w:val="Heading1Char"/>
                <w:rFonts w:eastAsiaTheme="minorHAnsi"/>
                <w:color w:val="auto"/>
                <w:sz w:val="20"/>
                <w:szCs w:val="20"/>
              </w:rPr>
              <w:t xml:space="preserve">Text 3 – </w:t>
            </w:r>
            <w:proofErr w:type="spellStart"/>
            <w:r>
              <w:rPr>
                <w:rStyle w:val="Heading1Char"/>
                <w:rFonts w:eastAsiaTheme="minorHAnsi"/>
                <w:color w:val="auto"/>
                <w:sz w:val="20"/>
                <w:szCs w:val="20"/>
              </w:rPr>
              <w:t>Gabbi’s</w:t>
            </w:r>
            <w:proofErr w:type="spellEnd"/>
            <w:r>
              <w:rPr>
                <w:rStyle w:val="Heading1Char"/>
                <w:rFonts w:eastAsiaTheme="minorHAnsi"/>
                <w:color w:val="auto"/>
                <w:sz w:val="20"/>
                <w:szCs w:val="20"/>
              </w:rPr>
              <w:t xml:space="preserve"> story.  Her motivation was to get more from work. </w:t>
            </w:r>
          </w:p>
        </w:tc>
        <w:tc>
          <w:tcPr>
            <w:tcW w:w="4111" w:type="dxa"/>
          </w:tcPr>
          <w:p w14:paraId="114F5B30" w14:textId="77777777" w:rsidR="00EE7D4A" w:rsidRDefault="00EE7D4A" w:rsidP="00B86757">
            <w:pPr>
              <w:rPr>
                <w:rStyle w:val="Heading1Char"/>
                <w:rFonts w:eastAsiaTheme="minorHAnsi"/>
                <w:color w:val="auto"/>
                <w:sz w:val="20"/>
                <w:szCs w:val="20"/>
              </w:rPr>
            </w:pPr>
            <w:r>
              <w:rPr>
                <w:rStyle w:val="Heading1Char"/>
                <w:rFonts w:eastAsiaTheme="minorHAnsi"/>
                <w:color w:val="auto"/>
                <w:sz w:val="20"/>
                <w:szCs w:val="20"/>
              </w:rPr>
              <w:t>3.03- Purpose, Complexity</w:t>
            </w:r>
          </w:p>
          <w:p w14:paraId="2C69FD22" w14:textId="77777777" w:rsidR="00EE7D4A" w:rsidRDefault="00EE7D4A" w:rsidP="00B86757">
            <w:pPr>
              <w:rPr>
                <w:rStyle w:val="Heading1Char"/>
                <w:rFonts w:eastAsiaTheme="minorHAnsi"/>
                <w:color w:val="auto"/>
                <w:sz w:val="20"/>
                <w:szCs w:val="20"/>
              </w:rPr>
            </w:pPr>
            <w:r>
              <w:rPr>
                <w:rStyle w:val="Heading1Char"/>
                <w:rFonts w:eastAsiaTheme="minorHAnsi"/>
                <w:color w:val="auto"/>
                <w:sz w:val="20"/>
                <w:szCs w:val="20"/>
              </w:rPr>
              <w:t xml:space="preserve">3.04 – Text Navigation, - </w:t>
            </w:r>
            <w:r w:rsidRPr="00FC33A7">
              <w:rPr>
                <w:rStyle w:val="Heading1Char"/>
                <w:rFonts w:eastAsiaTheme="minorHAnsi"/>
                <w:color w:val="auto"/>
                <w:sz w:val="20"/>
                <w:szCs w:val="20"/>
              </w:rPr>
              <w:t>NB:</w:t>
            </w:r>
            <w:r w:rsidRPr="00961A88">
              <w:rPr>
                <w:rStyle w:val="Heading1Char"/>
                <w:rFonts w:eastAsiaTheme="minorHAnsi"/>
                <w:color w:val="auto"/>
                <w:sz w:val="20"/>
                <w:szCs w:val="20"/>
              </w:rPr>
              <w:t xml:space="preserve"> comment here on any observed strategies of re-reading text, underlining relevant items</w:t>
            </w:r>
          </w:p>
          <w:p w14:paraId="7920B9C5" w14:textId="77777777" w:rsidR="00EE7D4A" w:rsidRDefault="00EE7D4A" w:rsidP="00B86757">
            <w:pPr>
              <w:rPr>
                <w:rStyle w:val="Heading1Char"/>
                <w:rFonts w:eastAsiaTheme="minorHAnsi"/>
                <w:b w:val="0"/>
                <w:color w:val="auto"/>
                <w:sz w:val="20"/>
                <w:szCs w:val="20"/>
              </w:rPr>
            </w:pPr>
            <w:r w:rsidRPr="00505F25">
              <w:rPr>
                <w:rStyle w:val="Heading1Char"/>
                <w:rFonts w:eastAsiaTheme="minorHAnsi"/>
                <w:color w:val="auto"/>
                <w:sz w:val="20"/>
                <w:szCs w:val="20"/>
              </w:rPr>
              <w:t xml:space="preserve">3.02 </w:t>
            </w:r>
          </w:p>
          <w:p w14:paraId="7783B226" w14:textId="77777777" w:rsidR="00EE7D4A" w:rsidRPr="00961A88" w:rsidRDefault="00EE7D4A" w:rsidP="00B86757">
            <w:pPr>
              <w:rPr>
                <w:rStyle w:val="Heading1Char"/>
                <w:rFonts w:eastAsiaTheme="minorHAnsi"/>
                <w:color w:val="auto"/>
                <w:sz w:val="20"/>
                <w:szCs w:val="20"/>
              </w:rPr>
            </w:pPr>
            <w:r w:rsidRPr="00505F25">
              <w:rPr>
                <w:rStyle w:val="Heading1Char"/>
                <w:rFonts w:eastAsiaTheme="minorHAnsi"/>
                <w:color w:val="auto"/>
                <w:sz w:val="20"/>
                <w:szCs w:val="20"/>
              </w:rPr>
              <w:t xml:space="preserve">Using prior knowledge and scaffolding  </w:t>
            </w:r>
            <w:proofErr w:type="gramStart"/>
            <w:r w:rsidRPr="00505F25">
              <w:rPr>
                <w:rStyle w:val="Heading1Char"/>
                <w:rFonts w:eastAsiaTheme="minorHAnsi"/>
                <w:color w:val="auto"/>
                <w:sz w:val="20"/>
                <w:szCs w:val="20"/>
              </w:rPr>
              <w:t>( makes</w:t>
            </w:r>
            <w:proofErr w:type="gramEnd"/>
            <w:r w:rsidRPr="00505F25">
              <w:rPr>
                <w:rStyle w:val="Heading1Char"/>
                <w:rFonts w:eastAsiaTheme="minorHAnsi"/>
                <w:color w:val="auto"/>
                <w:sz w:val="20"/>
                <w:szCs w:val="20"/>
              </w:rPr>
              <w:t xml:space="preserve"> some explicit connections between new information and ideas…using techniques like anecdotes and simple analogies)</w:t>
            </w:r>
          </w:p>
        </w:tc>
      </w:tr>
      <w:tr w:rsidR="00EE7D4A" w14:paraId="389FFA26" w14:textId="77777777" w:rsidTr="00B86757">
        <w:tc>
          <w:tcPr>
            <w:tcW w:w="850" w:type="dxa"/>
          </w:tcPr>
          <w:p w14:paraId="157F1134" w14:textId="77777777" w:rsidR="00EE7D4A" w:rsidRPr="00A36780" w:rsidRDefault="00EE7D4A" w:rsidP="00456571">
            <w:pPr>
              <w:pStyle w:val="ListParagraph"/>
              <w:numPr>
                <w:ilvl w:val="0"/>
                <w:numId w:val="7"/>
              </w:numPr>
              <w:spacing w:before="0" w:after="0" w:line="240" w:lineRule="auto"/>
              <w:rPr>
                <w:rStyle w:val="Heading1Char"/>
                <w:rFonts w:eastAsiaTheme="minorHAnsi"/>
                <w:color w:val="auto"/>
                <w:sz w:val="20"/>
                <w:szCs w:val="20"/>
              </w:rPr>
            </w:pPr>
          </w:p>
        </w:tc>
        <w:tc>
          <w:tcPr>
            <w:tcW w:w="3119" w:type="dxa"/>
          </w:tcPr>
          <w:p w14:paraId="46C3A200" w14:textId="77777777" w:rsidR="00EE7D4A" w:rsidRPr="00505F25" w:rsidRDefault="00EE7D4A" w:rsidP="00B86757">
            <w:pPr>
              <w:rPr>
                <w:sz w:val="18"/>
                <w:szCs w:val="18"/>
              </w:rPr>
            </w:pPr>
            <w:r w:rsidRPr="00505F25">
              <w:rPr>
                <w:sz w:val="18"/>
                <w:szCs w:val="18"/>
              </w:rPr>
              <w:t xml:space="preserve">Both Winnie’s and </w:t>
            </w:r>
            <w:proofErr w:type="spellStart"/>
            <w:proofErr w:type="gramStart"/>
            <w:r w:rsidRPr="00505F25">
              <w:rPr>
                <w:sz w:val="18"/>
                <w:szCs w:val="18"/>
              </w:rPr>
              <w:t>Gabbi’s</w:t>
            </w:r>
            <w:proofErr w:type="spellEnd"/>
            <w:r w:rsidRPr="00505F25">
              <w:rPr>
                <w:sz w:val="18"/>
                <w:szCs w:val="18"/>
              </w:rPr>
              <w:t xml:space="preserve">  stories</w:t>
            </w:r>
            <w:proofErr w:type="gramEnd"/>
            <w:r w:rsidRPr="00505F25">
              <w:rPr>
                <w:sz w:val="18"/>
                <w:szCs w:val="18"/>
              </w:rPr>
              <w:t xml:space="preserve"> listed study </w:t>
            </w:r>
            <w:r w:rsidRPr="00505F25">
              <w:rPr>
                <w:b/>
                <w:sz w:val="18"/>
                <w:szCs w:val="18"/>
              </w:rPr>
              <w:t>methods</w:t>
            </w:r>
            <w:r w:rsidRPr="00505F25">
              <w:rPr>
                <w:sz w:val="18"/>
                <w:szCs w:val="18"/>
              </w:rPr>
              <w:t>. What were they?</w:t>
            </w:r>
          </w:p>
          <w:p w14:paraId="5A2AB6FC" w14:textId="77777777" w:rsidR="00EE7D4A" w:rsidRPr="00A36780" w:rsidRDefault="00EE7D4A" w:rsidP="00B86757">
            <w:pPr>
              <w:rPr>
                <w:sz w:val="18"/>
                <w:szCs w:val="18"/>
              </w:rPr>
            </w:pPr>
          </w:p>
        </w:tc>
        <w:tc>
          <w:tcPr>
            <w:tcW w:w="6521" w:type="dxa"/>
          </w:tcPr>
          <w:p w14:paraId="33BACB59" w14:textId="77777777" w:rsidR="00EE7D4A" w:rsidRDefault="00EE7D4A" w:rsidP="00B86757">
            <w:pPr>
              <w:rPr>
                <w:rStyle w:val="Heading1Char"/>
                <w:rFonts w:eastAsiaTheme="minorHAnsi"/>
                <w:b w:val="0"/>
                <w:color w:val="auto"/>
                <w:sz w:val="20"/>
                <w:szCs w:val="20"/>
              </w:rPr>
            </w:pPr>
            <w:r>
              <w:rPr>
                <w:rStyle w:val="Heading1Char"/>
                <w:rFonts w:eastAsiaTheme="minorHAnsi"/>
                <w:color w:val="auto"/>
                <w:sz w:val="20"/>
                <w:szCs w:val="20"/>
              </w:rPr>
              <w:t xml:space="preserve">Text 2 – Winnie’s method: she used the time driving into town to recall her previous learning </w:t>
            </w:r>
          </w:p>
          <w:p w14:paraId="2017DB18" w14:textId="77777777" w:rsidR="00EE7D4A" w:rsidRDefault="00EE7D4A" w:rsidP="00B86757">
            <w:pPr>
              <w:rPr>
                <w:rStyle w:val="Heading1Char"/>
                <w:rFonts w:eastAsiaTheme="minorHAnsi"/>
                <w:b w:val="0"/>
                <w:color w:val="auto"/>
                <w:sz w:val="20"/>
                <w:szCs w:val="20"/>
              </w:rPr>
            </w:pPr>
            <w:r>
              <w:rPr>
                <w:rStyle w:val="Heading1Char"/>
                <w:rFonts w:eastAsiaTheme="minorHAnsi"/>
                <w:color w:val="auto"/>
                <w:sz w:val="20"/>
                <w:szCs w:val="20"/>
              </w:rPr>
              <w:t xml:space="preserve">Text 3 – </w:t>
            </w:r>
            <w:proofErr w:type="spellStart"/>
            <w:r>
              <w:rPr>
                <w:rStyle w:val="Heading1Char"/>
                <w:rFonts w:eastAsiaTheme="minorHAnsi"/>
                <w:color w:val="auto"/>
                <w:sz w:val="20"/>
                <w:szCs w:val="20"/>
              </w:rPr>
              <w:t>Gabbi’s</w:t>
            </w:r>
            <w:proofErr w:type="spellEnd"/>
            <w:r>
              <w:rPr>
                <w:rStyle w:val="Heading1Char"/>
                <w:rFonts w:eastAsiaTheme="minorHAnsi"/>
                <w:color w:val="auto"/>
                <w:sz w:val="20"/>
                <w:szCs w:val="20"/>
              </w:rPr>
              <w:t xml:space="preserve"> methods: she got to class early and wrote down 5 things from yesterday; she re-used her old study method of writing up reminders on paper and sticking the papers around her house. </w:t>
            </w:r>
          </w:p>
        </w:tc>
        <w:tc>
          <w:tcPr>
            <w:tcW w:w="4111" w:type="dxa"/>
          </w:tcPr>
          <w:p w14:paraId="4E3CDF51" w14:textId="77777777" w:rsidR="00EE7D4A" w:rsidRDefault="00EE7D4A" w:rsidP="00B86757">
            <w:pPr>
              <w:rPr>
                <w:rStyle w:val="Heading1Char"/>
                <w:rFonts w:eastAsiaTheme="minorHAnsi"/>
                <w:color w:val="auto"/>
                <w:sz w:val="20"/>
                <w:szCs w:val="20"/>
              </w:rPr>
            </w:pPr>
          </w:p>
          <w:p w14:paraId="104FF7BA" w14:textId="77777777" w:rsidR="00EE7D4A" w:rsidRDefault="00EE7D4A" w:rsidP="00B86757">
            <w:pPr>
              <w:rPr>
                <w:rStyle w:val="Heading1Char"/>
                <w:rFonts w:eastAsiaTheme="minorHAnsi"/>
                <w:color w:val="auto"/>
                <w:sz w:val="20"/>
                <w:szCs w:val="20"/>
              </w:rPr>
            </w:pPr>
            <w:r>
              <w:rPr>
                <w:rStyle w:val="Heading1Char"/>
                <w:rFonts w:eastAsiaTheme="minorHAnsi"/>
                <w:color w:val="auto"/>
                <w:sz w:val="20"/>
                <w:szCs w:val="20"/>
              </w:rPr>
              <w:t>3.03 Purpose, complexity</w:t>
            </w:r>
          </w:p>
          <w:p w14:paraId="66DF511E" w14:textId="77777777" w:rsidR="00EE7D4A" w:rsidRDefault="00EE7D4A" w:rsidP="00B86757">
            <w:pPr>
              <w:rPr>
                <w:rStyle w:val="Heading1Char"/>
                <w:rFonts w:eastAsiaTheme="minorHAnsi"/>
                <w:color w:val="auto"/>
                <w:sz w:val="20"/>
                <w:szCs w:val="20"/>
              </w:rPr>
            </w:pPr>
            <w:r>
              <w:rPr>
                <w:rStyle w:val="Heading1Char"/>
                <w:rFonts w:eastAsiaTheme="minorHAnsi"/>
                <w:color w:val="auto"/>
                <w:sz w:val="20"/>
                <w:szCs w:val="20"/>
              </w:rPr>
              <w:t>3.04 Text navigation, decoding and fluency</w:t>
            </w:r>
          </w:p>
          <w:p w14:paraId="2037CEBB" w14:textId="77777777" w:rsidR="00EE7D4A" w:rsidRPr="00112452" w:rsidRDefault="00EE7D4A" w:rsidP="00B86757">
            <w:pPr>
              <w:rPr>
                <w:rStyle w:val="Heading1Char"/>
                <w:rFonts w:eastAsiaTheme="minorHAnsi"/>
                <w:b w:val="0"/>
                <w:color w:val="auto"/>
                <w:sz w:val="20"/>
                <w:szCs w:val="20"/>
              </w:rPr>
            </w:pPr>
            <w:r w:rsidRPr="00112452">
              <w:rPr>
                <w:rStyle w:val="Heading1Char"/>
                <w:rFonts w:eastAsiaTheme="minorHAnsi"/>
                <w:color w:val="auto"/>
                <w:sz w:val="20"/>
                <w:szCs w:val="20"/>
              </w:rPr>
              <w:t>3.02 Learning with and from others (demonstrates awareness of different personal and cultural perspectives and makes some attempt to understand…)</w:t>
            </w:r>
          </w:p>
          <w:p w14:paraId="1802A5D1" w14:textId="77777777" w:rsidR="00EE7D4A" w:rsidRDefault="00EE7D4A" w:rsidP="00B86757">
            <w:pPr>
              <w:rPr>
                <w:rStyle w:val="Heading1Char"/>
                <w:rFonts w:eastAsiaTheme="minorHAnsi"/>
                <w:color w:val="auto"/>
                <w:sz w:val="20"/>
                <w:szCs w:val="20"/>
              </w:rPr>
            </w:pPr>
          </w:p>
        </w:tc>
      </w:tr>
    </w:tbl>
    <w:p w14:paraId="6C4C589F" w14:textId="77777777" w:rsidR="00EE7D4A" w:rsidRDefault="00EE7D4A" w:rsidP="00EE7D4A">
      <w:r>
        <w:br w:type="page"/>
      </w:r>
    </w:p>
    <w:tbl>
      <w:tblPr>
        <w:tblStyle w:val="TableGrid"/>
        <w:tblW w:w="15043" w:type="dxa"/>
        <w:tblInd w:w="-618" w:type="dxa"/>
        <w:tblLayout w:type="fixed"/>
        <w:tblLook w:val="04A0" w:firstRow="1" w:lastRow="0" w:firstColumn="1" w:lastColumn="0" w:noHBand="0" w:noVBand="1"/>
      </w:tblPr>
      <w:tblGrid>
        <w:gridCol w:w="992"/>
        <w:gridCol w:w="2977"/>
        <w:gridCol w:w="6538"/>
        <w:gridCol w:w="4536"/>
      </w:tblGrid>
      <w:tr w:rsidR="00EE7D4A" w:rsidRPr="0071722D" w14:paraId="50885FF8" w14:textId="77777777" w:rsidTr="00456571">
        <w:tc>
          <w:tcPr>
            <w:tcW w:w="992" w:type="dxa"/>
          </w:tcPr>
          <w:p w14:paraId="47F0BD47" w14:textId="77777777" w:rsidR="00EE7D4A" w:rsidRPr="00961A88" w:rsidRDefault="00EE7D4A" w:rsidP="00B86757">
            <w:pPr>
              <w:ind w:left="360"/>
              <w:rPr>
                <w:rStyle w:val="Heading1Char"/>
                <w:rFonts w:eastAsiaTheme="minorHAnsi"/>
                <w:color w:val="auto"/>
                <w:sz w:val="20"/>
                <w:szCs w:val="20"/>
              </w:rPr>
            </w:pPr>
          </w:p>
        </w:tc>
        <w:tc>
          <w:tcPr>
            <w:tcW w:w="2977" w:type="dxa"/>
          </w:tcPr>
          <w:p w14:paraId="799A2DD2" w14:textId="77777777" w:rsidR="00EE7D4A" w:rsidRPr="0071722D" w:rsidRDefault="00EE7D4A" w:rsidP="00B86757">
            <w:pPr>
              <w:rPr>
                <w:rStyle w:val="Heading1Char"/>
                <w:rFonts w:eastAsiaTheme="minorHAnsi"/>
                <w:b w:val="0"/>
                <w:color w:val="auto"/>
                <w:sz w:val="20"/>
                <w:szCs w:val="20"/>
              </w:rPr>
            </w:pPr>
            <w:r>
              <w:rPr>
                <w:rStyle w:val="Heading1Char"/>
                <w:rFonts w:eastAsiaTheme="minorHAnsi"/>
                <w:color w:val="auto"/>
                <w:sz w:val="20"/>
                <w:szCs w:val="20"/>
              </w:rPr>
              <w:t>Question</w:t>
            </w:r>
          </w:p>
        </w:tc>
        <w:tc>
          <w:tcPr>
            <w:tcW w:w="6538" w:type="dxa"/>
          </w:tcPr>
          <w:p w14:paraId="2ADCDA1C" w14:textId="77777777" w:rsidR="00EE7D4A" w:rsidRPr="0071722D" w:rsidRDefault="00EE7D4A" w:rsidP="00B86757">
            <w:pPr>
              <w:rPr>
                <w:rStyle w:val="Heading1Char"/>
                <w:rFonts w:eastAsiaTheme="minorHAnsi"/>
                <w:b w:val="0"/>
                <w:color w:val="auto"/>
                <w:sz w:val="20"/>
                <w:szCs w:val="20"/>
              </w:rPr>
            </w:pPr>
            <w:r w:rsidRPr="0071722D">
              <w:rPr>
                <w:rStyle w:val="Heading1Char"/>
                <w:rFonts w:eastAsiaTheme="minorHAnsi"/>
                <w:color w:val="auto"/>
                <w:sz w:val="20"/>
                <w:szCs w:val="20"/>
              </w:rPr>
              <w:t>Answer/ Sample Answer</w:t>
            </w:r>
          </w:p>
        </w:tc>
        <w:tc>
          <w:tcPr>
            <w:tcW w:w="4536" w:type="dxa"/>
          </w:tcPr>
          <w:p w14:paraId="75A831B8" w14:textId="77777777" w:rsidR="00EE7D4A" w:rsidRPr="0071722D" w:rsidRDefault="00EE7D4A" w:rsidP="00B86757">
            <w:pPr>
              <w:rPr>
                <w:rStyle w:val="Heading1Char"/>
                <w:rFonts w:eastAsiaTheme="minorHAnsi"/>
                <w:b w:val="0"/>
                <w:color w:val="auto"/>
                <w:sz w:val="20"/>
                <w:szCs w:val="20"/>
              </w:rPr>
            </w:pPr>
            <w:r>
              <w:rPr>
                <w:rStyle w:val="Heading1Char"/>
                <w:rFonts w:eastAsiaTheme="minorHAnsi"/>
                <w:color w:val="auto"/>
                <w:sz w:val="20"/>
                <w:szCs w:val="20"/>
              </w:rPr>
              <w:t>Links to ACSF</w:t>
            </w:r>
          </w:p>
        </w:tc>
      </w:tr>
      <w:tr w:rsidR="00EE7D4A" w:rsidRPr="00A504C0" w14:paraId="7AC7C004" w14:textId="77777777" w:rsidTr="00456571">
        <w:trPr>
          <w:trHeight w:val="2490"/>
        </w:trPr>
        <w:tc>
          <w:tcPr>
            <w:tcW w:w="992" w:type="dxa"/>
          </w:tcPr>
          <w:p w14:paraId="1AD69E50" w14:textId="77777777" w:rsidR="00EE7D4A" w:rsidRPr="00D61D77" w:rsidRDefault="00EE7D4A" w:rsidP="00456571">
            <w:pPr>
              <w:pStyle w:val="ListParagraph"/>
              <w:numPr>
                <w:ilvl w:val="0"/>
                <w:numId w:val="7"/>
              </w:numPr>
              <w:spacing w:before="0" w:after="0" w:line="240" w:lineRule="auto"/>
              <w:rPr>
                <w:rStyle w:val="Heading1Char"/>
                <w:rFonts w:eastAsiaTheme="minorHAnsi"/>
                <w:color w:val="auto"/>
                <w:sz w:val="20"/>
                <w:szCs w:val="20"/>
              </w:rPr>
            </w:pPr>
          </w:p>
        </w:tc>
        <w:tc>
          <w:tcPr>
            <w:tcW w:w="2977" w:type="dxa"/>
          </w:tcPr>
          <w:p w14:paraId="36842826" w14:textId="77777777" w:rsidR="00EE7D4A" w:rsidRPr="00C838E7" w:rsidRDefault="00EE7D4A" w:rsidP="00B86757">
            <w:pPr>
              <w:rPr>
                <w:rStyle w:val="Heading1Char"/>
                <w:rFonts w:eastAsiaTheme="minorHAnsi"/>
                <w:color w:val="auto"/>
                <w:sz w:val="18"/>
                <w:szCs w:val="18"/>
              </w:rPr>
            </w:pPr>
            <w:r w:rsidRPr="00C838E7">
              <w:rPr>
                <w:sz w:val="18"/>
                <w:szCs w:val="18"/>
              </w:rPr>
              <w:t>Would these study methods help you to learn? Say why or why not</w:t>
            </w:r>
          </w:p>
        </w:tc>
        <w:tc>
          <w:tcPr>
            <w:tcW w:w="6538" w:type="dxa"/>
          </w:tcPr>
          <w:p w14:paraId="0704FF6B" w14:textId="77777777" w:rsidR="00EE7D4A" w:rsidRDefault="00EE7D4A" w:rsidP="00B86757">
            <w:pPr>
              <w:rPr>
                <w:rStyle w:val="Heading1Char"/>
                <w:rFonts w:eastAsiaTheme="minorHAnsi"/>
                <w:color w:val="auto"/>
                <w:sz w:val="20"/>
                <w:szCs w:val="20"/>
              </w:rPr>
            </w:pPr>
            <w:r>
              <w:rPr>
                <w:rStyle w:val="Heading1Char"/>
                <w:rFonts w:eastAsiaTheme="minorHAnsi"/>
                <w:color w:val="auto"/>
                <w:sz w:val="20"/>
                <w:szCs w:val="20"/>
              </w:rPr>
              <w:t>Answers will vary.</w:t>
            </w:r>
          </w:p>
          <w:p w14:paraId="65C75587" w14:textId="77777777" w:rsidR="00EE7D4A" w:rsidRDefault="00EE7D4A" w:rsidP="00B86757">
            <w:pPr>
              <w:rPr>
                <w:rStyle w:val="Heading1Char"/>
                <w:rFonts w:eastAsiaTheme="minorHAnsi"/>
                <w:color w:val="auto"/>
                <w:sz w:val="20"/>
                <w:szCs w:val="20"/>
              </w:rPr>
            </w:pPr>
          </w:p>
          <w:p w14:paraId="2B291BF2" w14:textId="77777777" w:rsidR="00EE7D4A" w:rsidRPr="00961A88" w:rsidRDefault="00EE7D4A" w:rsidP="00B86757">
            <w:pPr>
              <w:rPr>
                <w:rStyle w:val="Heading1Char"/>
                <w:rFonts w:eastAsiaTheme="minorHAnsi"/>
                <w:color w:val="auto"/>
                <w:sz w:val="20"/>
                <w:szCs w:val="20"/>
              </w:rPr>
            </w:pPr>
            <w:r>
              <w:rPr>
                <w:rStyle w:val="Heading1Char"/>
                <w:rFonts w:eastAsiaTheme="minorHAnsi"/>
                <w:color w:val="auto"/>
                <w:sz w:val="20"/>
                <w:szCs w:val="20"/>
              </w:rPr>
              <w:t xml:space="preserve">NB if you need to help or prompt the learner to think about this and answer, make notes on the page (remember, mentoring and support reflects Level 2 of reading and </w:t>
            </w:r>
            <w:proofErr w:type="gramStart"/>
            <w:r>
              <w:rPr>
                <w:rStyle w:val="Heading1Char"/>
                <w:rFonts w:eastAsiaTheme="minorHAnsi"/>
                <w:color w:val="auto"/>
                <w:sz w:val="20"/>
                <w:szCs w:val="20"/>
              </w:rPr>
              <w:t>learning )</w:t>
            </w:r>
            <w:proofErr w:type="gramEnd"/>
          </w:p>
        </w:tc>
        <w:tc>
          <w:tcPr>
            <w:tcW w:w="4536" w:type="dxa"/>
          </w:tcPr>
          <w:p w14:paraId="6321EF13" w14:textId="77777777" w:rsidR="00EE7D4A" w:rsidRPr="00C838E7" w:rsidRDefault="00EE7D4A" w:rsidP="00B86757">
            <w:pPr>
              <w:rPr>
                <w:rStyle w:val="Heading1Char"/>
                <w:rFonts w:eastAsiaTheme="minorHAnsi"/>
                <w:color w:val="auto"/>
                <w:sz w:val="20"/>
                <w:szCs w:val="20"/>
              </w:rPr>
            </w:pPr>
            <w:r w:rsidRPr="00C838E7">
              <w:rPr>
                <w:rStyle w:val="Heading1Char"/>
                <w:rFonts w:eastAsiaTheme="minorHAnsi"/>
                <w:color w:val="auto"/>
                <w:sz w:val="20"/>
                <w:szCs w:val="20"/>
              </w:rPr>
              <w:t>3.03 Purpose</w:t>
            </w:r>
            <w:r>
              <w:rPr>
                <w:rStyle w:val="Heading1Char"/>
                <w:rFonts w:eastAsiaTheme="minorHAnsi"/>
                <w:color w:val="auto"/>
                <w:sz w:val="20"/>
                <w:szCs w:val="20"/>
              </w:rPr>
              <w:t xml:space="preserve"> Prior Knowledge – if the answer makes reference to these or other study methods. </w:t>
            </w:r>
          </w:p>
          <w:p w14:paraId="27DD95C7" w14:textId="77777777" w:rsidR="00EE7D4A" w:rsidRPr="00A504C0" w:rsidRDefault="00EE7D4A" w:rsidP="00B86757">
            <w:pPr>
              <w:rPr>
                <w:rStyle w:val="Heading1Char"/>
                <w:rFonts w:eastAsiaTheme="minorHAnsi"/>
                <w:color w:val="auto"/>
                <w:sz w:val="20"/>
                <w:szCs w:val="20"/>
              </w:rPr>
            </w:pPr>
            <w:r w:rsidRPr="00C838E7">
              <w:rPr>
                <w:rStyle w:val="Heading1Char"/>
                <w:rFonts w:eastAsiaTheme="minorHAnsi"/>
                <w:color w:val="auto"/>
                <w:sz w:val="20"/>
                <w:szCs w:val="20"/>
              </w:rPr>
              <w:t xml:space="preserve">3.02 Locating and evaluating ((evaluates the </w:t>
            </w:r>
            <w:proofErr w:type="gramStart"/>
            <w:r w:rsidRPr="00C838E7">
              <w:rPr>
                <w:rStyle w:val="Heading1Char"/>
                <w:rFonts w:eastAsiaTheme="minorHAnsi"/>
                <w:color w:val="auto"/>
                <w:sz w:val="20"/>
                <w:szCs w:val="20"/>
              </w:rPr>
              <w:t>reliability  of</w:t>
            </w:r>
            <w:proofErr w:type="gramEnd"/>
            <w:r w:rsidRPr="00C838E7">
              <w:rPr>
                <w:rStyle w:val="Heading1Char"/>
                <w:rFonts w:eastAsiaTheme="minorHAnsi"/>
                <w:color w:val="auto"/>
                <w:sz w:val="20"/>
                <w:szCs w:val="20"/>
              </w:rPr>
              <w:t xml:space="preserve"> sources in familiar contexts on the basis of a small set of criteria, </w:t>
            </w:r>
            <w:proofErr w:type="spellStart"/>
            <w:r w:rsidRPr="00C838E7">
              <w:rPr>
                <w:rStyle w:val="Heading1Char"/>
                <w:rFonts w:eastAsiaTheme="minorHAnsi"/>
                <w:color w:val="auto"/>
                <w:sz w:val="20"/>
                <w:szCs w:val="20"/>
              </w:rPr>
              <w:t>eg</w:t>
            </w:r>
            <w:proofErr w:type="spellEnd"/>
            <w:r w:rsidRPr="00C838E7">
              <w:rPr>
                <w:rStyle w:val="Heading1Char"/>
                <w:rFonts w:eastAsiaTheme="minorHAnsi"/>
                <w:color w:val="auto"/>
                <w:sz w:val="20"/>
                <w:szCs w:val="20"/>
              </w:rPr>
              <w:t xml:space="preserve">, directly relevant to purpose o fact and opinion. ) uses Prior Knowledge and scaffolding ( makes some explicit connections between new information /ideas </w:t>
            </w:r>
          </w:p>
        </w:tc>
      </w:tr>
      <w:tr w:rsidR="00EE7D4A" w:rsidRPr="00961A88" w14:paraId="015A6965" w14:textId="77777777" w:rsidTr="00456571">
        <w:tc>
          <w:tcPr>
            <w:tcW w:w="992" w:type="dxa"/>
          </w:tcPr>
          <w:p w14:paraId="5C1E59A7" w14:textId="77777777" w:rsidR="00EE7D4A" w:rsidRPr="00C838E7" w:rsidRDefault="00EE7D4A" w:rsidP="00456571">
            <w:pPr>
              <w:pStyle w:val="ListParagraph"/>
              <w:numPr>
                <w:ilvl w:val="0"/>
                <w:numId w:val="7"/>
              </w:numPr>
              <w:spacing w:before="0" w:after="0" w:line="240" w:lineRule="auto"/>
              <w:rPr>
                <w:rStyle w:val="Heading1Char"/>
                <w:rFonts w:eastAsiaTheme="minorHAnsi"/>
                <w:color w:val="auto"/>
                <w:sz w:val="20"/>
                <w:szCs w:val="20"/>
              </w:rPr>
            </w:pPr>
          </w:p>
        </w:tc>
        <w:tc>
          <w:tcPr>
            <w:tcW w:w="2977" w:type="dxa"/>
          </w:tcPr>
          <w:p w14:paraId="136253C8" w14:textId="77777777" w:rsidR="00EE7D4A" w:rsidRPr="005E5975" w:rsidRDefault="00EE7D4A" w:rsidP="00B86757">
            <w:pPr>
              <w:rPr>
                <w:sz w:val="18"/>
                <w:szCs w:val="18"/>
              </w:rPr>
            </w:pPr>
            <w:r w:rsidRPr="005E5975">
              <w:rPr>
                <w:sz w:val="18"/>
                <w:szCs w:val="18"/>
              </w:rPr>
              <w:t xml:space="preserve">Re-read Steffi’s story about how she got the money together to buy her car.  </w:t>
            </w:r>
          </w:p>
          <w:p w14:paraId="3E34D9A7" w14:textId="6800C565" w:rsidR="00EE7D4A" w:rsidRPr="00456571" w:rsidRDefault="00EE7D4A" w:rsidP="00456571">
            <w:pPr>
              <w:pStyle w:val="ListParagraph"/>
              <w:numPr>
                <w:ilvl w:val="0"/>
                <w:numId w:val="12"/>
              </w:numPr>
              <w:rPr>
                <w:sz w:val="18"/>
                <w:szCs w:val="18"/>
              </w:rPr>
            </w:pPr>
            <w:r w:rsidRPr="00456571">
              <w:rPr>
                <w:sz w:val="18"/>
                <w:szCs w:val="18"/>
              </w:rPr>
              <w:t>Which two amounts does she have to worry about most, now?</w:t>
            </w:r>
          </w:p>
          <w:p w14:paraId="0C8EA5C7" w14:textId="0E931C8A" w:rsidR="00EE7D4A" w:rsidRPr="00456571" w:rsidRDefault="00EE7D4A" w:rsidP="00456571">
            <w:pPr>
              <w:pStyle w:val="ListParagraph"/>
              <w:numPr>
                <w:ilvl w:val="0"/>
                <w:numId w:val="12"/>
              </w:numPr>
              <w:rPr>
                <w:sz w:val="18"/>
                <w:szCs w:val="18"/>
              </w:rPr>
            </w:pPr>
            <w:r w:rsidRPr="00456571">
              <w:rPr>
                <w:sz w:val="18"/>
                <w:szCs w:val="18"/>
              </w:rPr>
              <w:t>How much are they, added together?</w:t>
            </w:r>
          </w:p>
          <w:p w14:paraId="577A690E" w14:textId="3CBA9D58" w:rsidR="00EE7D4A" w:rsidRPr="00456571" w:rsidRDefault="00EE7D4A" w:rsidP="00456571">
            <w:pPr>
              <w:pStyle w:val="ListParagraph"/>
              <w:numPr>
                <w:ilvl w:val="0"/>
                <w:numId w:val="12"/>
              </w:numPr>
              <w:rPr>
                <w:sz w:val="18"/>
                <w:szCs w:val="18"/>
              </w:rPr>
            </w:pPr>
            <w:r w:rsidRPr="00456571">
              <w:rPr>
                <w:sz w:val="18"/>
                <w:szCs w:val="18"/>
              </w:rPr>
              <w:t>How many months will it take to give back the no-interest loan to Good Shepherd</w:t>
            </w:r>
          </w:p>
          <w:p w14:paraId="0E1D2CE9" w14:textId="5E33102F" w:rsidR="00EE7D4A" w:rsidRPr="00456571" w:rsidRDefault="00EE7D4A" w:rsidP="00456571">
            <w:pPr>
              <w:pStyle w:val="ListParagraph"/>
              <w:numPr>
                <w:ilvl w:val="0"/>
                <w:numId w:val="12"/>
              </w:numPr>
              <w:rPr>
                <w:sz w:val="18"/>
                <w:szCs w:val="18"/>
              </w:rPr>
            </w:pPr>
            <w:r w:rsidRPr="00456571">
              <w:rPr>
                <w:sz w:val="18"/>
                <w:szCs w:val="18"/>
              </w:rPr>
              <w:t xml:space="preserve">How many fortnights will she receive less </w:t>
            </w:r>
            <w:proofErr w:type="spellStart"/>
            <w:r w:rsidRPr="00456571">
              <w:rPr>
                <w:sz w:val="18"/>
                <w:szCs w:val="18"/>
              </w:rPr>
              <w:t>Centrelink</w:t>
            </w:r>
            <w:proofErr w:type="spellEnd"/>
            <w:r w:rsidRPr="00456571">
              <w:rPr>
                <w:sz w:val="18"/>
                <w:szCs w:val="18"/>
              </w:rPr>
              <w:t xml:space="preserve"> money   and why</w:t>
            </w:r>
          </w:p>
        </w:tc>
        <w:tc>
          <w:tcPr>
            <w:tcW w:w="6538" w:type="dxa"/>
          </w:tcPr>
          <w:p w14:paraId="10508C90" w14:textId="77777777" w:rsidR="00EE7D4A" w:rsidRPr="003E68CF" w:rsidRDefault="00EE7D4A" w:rsidP="00456571">
            <w:pPr>
              <w:pStyle w:val="ListParagraph"/>
              <w:numPr>
                <w:ilvl w:val="0"/>
                <w:numId w:val="11"/>
              </w:numPr>
              <w:spacing w:before="0" w:after="0" w:line="240" w:lineRule="auto"/>
              <w:rPr>
                <w:rStyle w:val="Heading1Char"/>
                <w:rFonts w:asciiTheme="minorHAnsi" w:eastAsiaTheme="minorHAnsi" w:hAnsiTheme="minorHAnsi"/>
                <w:b w:val="0"/>
                <w:color w:val="auto"/>
                <w:sz w:val="20"/>
                <w:szCs w:val="20"/>
              </w:rPr>
            </w:pPr>
            <w:r w:rsidRPr="003E68CF">
              <w:rPr>
                <w:rStyle w:val="Heading1Char"/>
                <w:rFonts w:asciiTheme="minorHAnsi" w:eastAsiaTheme="minorHAnsi" w:hAnsiTheme="minorHAnsi"/>
                <w:color w:val="auto"/>
                <w:sz w:val="20"/>
                <w:szCs w:val="20"/>
              </w:rPr>
              <w:t xml:space="preserve">The </w:t>
            </w:r>
            <w:proofErr w:type="spellStart"/>
            <w:r w:rsidRPr="003E68CF">
              <w:rPr>
                <w:rStyle w:val="Heading1Char"/>
                <w:rFonts w:asciiTheme="minorHAnsi" w:eastAsiaTheme="minorHAnsi" w:hAnsiTheme="minorHAnsi"/>
                <w:color w:val="auto"/>
                <w:sz w:val="20"/>
                <w:szCs w:val="20"/>
              </w:rPr>
              <w:t>Centrelink</w:t>
            </w:r>
            <w:proofErr w:type="spellEnd"/>
            <w:r w:rsidRPr="003E68CF">
              <w:rPr>
                <w:rStyle w:val="Heading1Char"/>
                <w:rFonts w:asciiTheme="minorHAnsi" w:eastAsiaTheme="minorHAnsi" w:hAnsiTheme="minorHAnsi"/>
                <w:color w:val="auto"/>
                <w:sz w:val="20"/>
                <w:szCs w:val="20"/>
              </w:rPr>
              <w:t xml:space="preserve"> advance and the Good Shepherd loan </w:t>
            </w:r>
            <w:proofErr w:type="gramStart"/>
            <w:r w:rsidRPr="003E68CF">
              <w:rPr>
                <w:rStyle w:val="Heading1Char"/>
                <w:rFonts w:asciiTheme="minorHAnsi" w:eastAsiaTheme="minorHAnsi" w:hAnsiTheme="minorHAnsi"/>
                <w:color w:val="auto"/>
                <w:sz w:val="20"/>
                <w:szCs w:val="20"/>
              </w:rPr>
              <w:t>( the</w:t>
            </w:r>
            <w:proofErr w:type="gramEnd"/>
            <w:r w:rsidRPr="003E68CF">
              <w:rPr>
                <w:rStyle w:val="Heading1Char"/>
                <w:rFonts w:asciiTheme="minorHAnsi" w:eastAsiaTheme="minorHAnsi" w:hAnsiTheme="minorHAnsi"/>
                <w:color w:val="auto"/>
                <w:sz w:val="20"/>
                <w:szCs w:val="20"/>
              </w:rPr>
              <w:t xml:space="preserve"> others she can pay back later)</w:t>
            </w:r>
          </w:p>
          <w:p w14:paraId="7D2D2057" w14:textId="77777777" w:rsidR="00EE7D4A" w:rsidRPr="003E68CF" w:rsidRDefault="00EE7D4A" w:rsidP="00456571">
            <w:pPr>
              <w:pStyle w:val="ListParagraph"/>
              <w:numPr>
                <w:ilvl w:val="0"/>
                <w:numId w:val="11"/>
              </w:numPr>
              <w:spacing w:before="0" w:after="0" w:line="240" w:lineRule="auto"/>
              <w:rPr>
                <w:rStyle w:val="Heading1Char"/>
                <w:rFonts w:asciiTheme="minorHAnsi" w:eastAsiaTheme="minorHAnsi" w:hAnsiTheme="minorHAnsi"/>
                <w:b w:val="0"/>
                <w:color w:val="auto"/>
                <w:sz w:val="20"/>
                <w:szCs w:val="20"/>
              </w:rPr>
            </w:pPr>
            <w:r w:rsidRPr="003E68CF">
              <w:rPr>
                <w:rStyle w:val="Heading1Char"/>
                <w:rFonts w:asciiTheme="minorHAnsi" w:eastAsiaTheme="minorHAnsi" w:hAnsiTheme="minorHAnsi"/>
                <w:color w:val="auto"/>
                <w:sz w:val="20"/>
                <w:szCs w:val="20"/>
              </w:rPr>
              <w:t>1500 + 800 = $2300</w:t>
            </w:r>
          </w:p>
          <w:p w14:paraId="473E9401" w14:textId="77777777" w:rsidR="00EE7D4A" w:rsidRPr="003E68CF" w:rsidRDefault="00EE7D4A" w:rsidP="00456571">
            <w:pPr>
              <w:pStyle w:val="ListParagraph"/>
              <w:numPr>
                <w:ilvl w:val="0"/>
                <w:numId w:val="11"/>
              </w:numPr>
              <w:spacing w:before="0" w:after="0" w:line="240" w:lineRule="auto"/>
              <w:rPr>
                <w:rStyle w:val="Heading1Char"/>
                <w:rFonts w:asciiTheme="minorHAnsi" w:eastAsiaTheme="minorHAnsi" w:hAnsiTheme="minorHAnsi"/>
                <w:b w:val="0"/>
                <w:color w:val="auto"/>
                <w:sz w:val="20"/>
                <w:szCs w:val="20"/>
              </w:rPr>
            </w:pPr>
            <w:r w:rsidRPr="003E68CF">
              <w:rPr>
                <w:rStyle w:val="Heading1Char"/>
                <w:rFonts w:asciiTheme="minorHAnsi" w:eastAsiaTheme="minorHAnsi" w:hAnsiTheme="minorHAnsi"/>
                <w:color w:val="auto"/>
                <w:sz w:val="20"/>
                <w:szCs w:val="20"/>
              </w:rPr>
              <w:t>10 months – 15 X 10 = 1500 or 1500/15  = 10 months</w:t>
            </w:r>
          </w:p>
          <w:p w14:paraId="46C0C181" w14:textId="77777777" w:rsidR="00EE7D4A" w:rsidRPr="003E68CF" w:rsidRDefault="00EE7D4A" w:rsidP="00456571">
            <w:pPr>
              <w:pStyle w:val="ListParagraph"/>
              <w:numPr>
                <w:ilvl w:val="0"/>
                <w:numId w:val="11"/>
              </w:numPr>
              <w:spacing w:before="0" w:after="0" w:line="240" w:lineRule="auto"/>
              <w:rPr>
                <w:rStyle w:val="Heading1Char"/>
                <w:rFonts w:asciiTheme="minorHAnsi" w:eastAsiaTheme="minorHAnsi" w:hAnsiTheme="minorHAnsi"/>
                <w:b w:val="0"/>
                <w:color w:val="auto"/>
                <w:sz w:val="20"/>
                <w:szCs w:val="20"/>
              </w:rPr>
            </w:pPr>
            <w:r w:rsidRPr="003E68CF">
              <w:rPr>
                <w:rStyle w:val="Heading1Char"/>
                <w:rFonts w:asciiTheme="minorHAnsi" w:eastAsiaTheme="minorHAnsi" w:hAnsiTheme="minorHAnsi"/>
                <w:color w:val="auto"/>
                <w:sz w:val="20"/>
                <w:szCs w:val="20"/>
              </w:rPr>
              <w:t xml:space="preserve">20 fortnights – 20 X 40 = $800, or 800 /40 = 20. </w:t>
            </w:r>
          </w:p>
          <w:p w14:paraId="6BCC5537" w14:textId="77777777" w:rsidR="00EE7D4A" w:rsidRPr="005E5975" w:rsidRDefault="00EE7D4A" w:rsidP="00B86757">
            <w:pPr>
              <w:pStyle w:val="ListParagraph"/>
              <w:ind w:left="2880"/>
              <w:rPr>
                <w:rStyle w:val="Heading1Char"/>
                <w:rFonts w:eastAsiaTheme="minorHAnsi"/>
                <w:b w:val="0"/>
                <w:color w:val="auto"/>
                <w:sz w:val="20"/>
                <w:szCs w:val="20"/>
              </w:rPr>
            </w:pPr>
          </w:p>
        </w:tc>
        <w:tc>
          <w:tcPr>
            <w:tcW w:w="4536" w:type="dxa"/>
          </w:tcPr>
          <w:p w14:paraId="18EE19A4" w14:textId="77777777" w:rsidR="00EE7D4A" w:rsidRPr="003E68CF" w:rsidRDefault="00EE7D4A" w:rsidP="00B86757">
            <w:pPr>
              <w:rPr>
                <w:rStyle w:val="Heading1Char"/>
                <w:rFonts w:eastAsiaTheme="minorHAnsi"/>
                <w:b w:val="0"/>
                <w:color w:val="auto"/>
                <w:sz w:val="20"/>
                <w:szCs w:val="20"/>
              </w:rPr>
            </w:pPr>
            <w:r w:rsidRPr="003E68CF">
              <w:rPr>
                <w:rStyle w:val="Heading1Char"/>
                <w:rFonts w:eastAsiaTheme="minorHAnsi"/>
                <w:color w:val="auto"/>
                <w:sz w:val="20"/>
                <w:szCs w:val="20"/>
              </w:rPr>
              <w:t xml:space="preserve">2.10 – mathematical knowledge and skills: number and algebra – (Identifies and uses whole numbers into </w:t>
            </w:r>
            <w:proofErr w:type="gramStart"/>
            <w:r w:rsidRPr="003E68CF">
              <w:rPr>
                <w:rStyle w:val="Heading1Char"/>
                <w:rFonts w:eastAsiaTheme="minorHAnsi"/>
                <w:color w:val="auto"/>
                <w:sz w:val="20"/>
                <w:szCs w:val="20"/>
              </w:rPr>
              <w:t>the  1000s</w:t>
            </w:r>
            <w:proofErr w:type="gramEnd"/>
            <w:r w:rsidRPr="003E68CF">
              <w:rPr>
                <w:rStyle w:val="Heading1Char"/>
                <w:rFonts w:eastAsiaTheme="minorHAnsi"/>
                <w:color w:val="auto"/>
                <w:sz w:val="20"/>
                <w:szCs w:val="20"/>
              </w:rPr>
              <w:t xml:space="preserve">, performs 2 of 4 operations, addition and multiplication or division ( depending on how learners calculates the answers. </w:t>
            </w:r>
          </w:p>
        </w:tc>
      </w:tr>
      <w:tr w:rsidR="00EE7D4A" w14:paraId="20B7379D" w14:textId="77777777" w:rsidTr="00456571">
        <w:tc>
          <w:tcPr>
            <w:tcW w:w="992" w:type="dxa"/>
          </w:tcPr>
          <w:p w14:paraId="0489FFBE" w14:textId="77777777" w:rsidR="00EE7D4A" w:rsidRPr="00C838E7" w:rsidRDefault="00EE7D4A" w:rsidP="00456571">
            <w:pPr>
              <w:pStyle w:val="ListParagraph"/>
              <w:numPr>
                <w:ilvl w:val="0"/>
                <w:numId w:val="7"/>
              </w:numPr>
              <w:spacing w:before="0" w:after="0" w:line="240" w:lineRule="auto"/>
              <w:rPr>
                <w:rStyle w:val="Heading1Char"/>
                <w:rFonts w:eastAsiaTheme="minorHAnsi"/>
                <w:color w:val="auto"/>
                <w:sz w:val="20"/>
                <w:szCs w:val="20"/>
              </w:rPr>
            </w:pPr>
          </w:p>
        </w:tc>
        <w:tc>
          <w:tcPr>
            <w:tcW w:w="2977" w:type="dxa"/>
          </w:tcPr>
          <w:p w14:paraId="3D24CA68" w14:textId="77777777" w:rsidR="00EE7D4A" w:rsidRPr="003E68CF" w:rsidRDefault="00EE7D4A" w:rsidP="00B86757">
            <w:pPr>
              <w:rPr>
                <w:sz w:val="18"/>
                <w:szCs w:val="18"/>
              </w:rPr>
            </w:pPr>
            <w:r w:rsidRPr="003E68CF">
              <w:rPr>
                <w:sz w:val="18"/>
                <w:szCs w:val="18"/>
              </w:rPr>
              <w:t>Steffi says she taught herself how to look after her car. How could she have found the information she needed to do this</w:t>
            </w:r>
          </w:p>
        </w:tc>
        <w:tc>
          <w:tcPr>
            <w:tcW w:w="6538" w:type="dxa"/>
          </w:tcPr>
          <w:p w14:paraId="0890F8E0" w14:textId="7F0EE60F" w:rsidR="00EE7D4A" w:rsidRDefault="00EE7D4A" w:rsidP="00456571">
            <w:pPr>
              <w:rPr>
                <w:rStyle w:val="Heading1Char"/>
                <w:rFonts w:eastAsiaTheme="minorHAnsi"/>
                <w:b w:val="0"/>
                <w:color w:val="auto"/>
                <w:sz w:val="20"/>
                <w:szCs w:val="20"/>
              </w:rPr>
            </w:pPr>
            <w:r>
              <w:rPr>
                <w:rStyle w:val="Heading1Char"/>
                <w:rFonts w:eastAsiaTheme="minorHAnsi"/>
                <w:color w:val="auto"/>
                <w:sz w:val="20"/>
                <w:szCs w:val="20"/>
              </w:rPr>
              <w:t>Sample Answer:  Steffi could get this information from Google</w:t>
            </w:r>
            <w:r w:rsidR="00456571">
              <w:rPr>
                <w:rStyle w:val="Heading1Char"/>
                <w:rFonts w:eastAsiaTheme="minorHAnsi"/>
                <w:b w:val="0"/>
                <w:color w:val="auto"/>
                <w:sz w:val="20"/>
                <w:szCs w:val="20"/>
              </w:rPr>
              <w:t xml:space="preserve"> </w:t>
            </w:r>
            <w:r>
              <w:rPr>
                <w:rStyle w:val="Heading1Char"/>
                <w:rFonts w:eastAsiaTheme="minorHAnsi"/>
                <w:color w:val="auto"/>
                <w:sz w:val="20"/>
                <w:szCs w:val="20"/>
              </w:rPr>
              <w:t>O</w:t>
            </w:r>
            <w:r w:rsidR="00456571">
              <w:rPr>
                <w:rStyle w:val="Heading1Char"/>
                <w:rFonts w:eastAsiaTheme="minorHAnsi"/>
                <w:color w:val="auto"/>
                <w:sz w:val="20"/>
                <w:szCs w:val="20"/>
              </w:rPr>
              <w:t>R</w:t>
            </w:r>
            <w:r w:rsidR="00456571">
              <w:rPr>
                <w:rStyle w:val="Heading1Char"/>
                <w:rFonts w:eastAsiaTheme="minorHAnsi"/>
                <w:b w:val="0"/>
                <w:color w:val="auto"/>
                <w:sz w:val="20"/>
                <w:szCs w:val="20"/>
              </w:rPr>
              <w:t xml:space="preserve"> </w:t>
            </w:r>
            <w:r>
              <w:rPr>
                <w:rStyle w:val="Heading1Char"/>
                <w:rFonts w:eastAsiaTheme="minorHAnsi"/>
                <w:color w:val="auto"/>
                <w:sz w:val="20"/>
                <w:szCs w:val="20"/>
              </w:rPr>
              <w:t>She might have a brother or father who knows about oil and spark-plugs</w:t>
            </w:r>
          </w:p>
        </w:tc>
        <w:tc>
          <w:tcPr>
            <w:tcW w:w="4536" w:type="dxa"/>
          </w:tcPr>
          <w:p w14:paraId="3CA8544F" w14:textId="77777777" w:rsidR="00EE7D4A" w:rsidRDefault="00EE7D4A" w:rsidP="00B86757">
            <w:pPr>
              <w:rPr>
                <w:rStyle w:val="Heading1Char"/>
                <w:rFonts w:eastAsiaTheme="minorHAnsi"/>
                <w:color w:val="auto"/>
                <w:sz w:val="20"/>
                <w:szCs w:val="20"/>
              </w:rPr>
            </w:pPr>
            <w:r>
              <w:rPr>
                <w:rStyle w:val="Heading1Char"/>
                <w:rFonts w:eastAsiaTheme="minorHAnsi"/>
                <w:color w:val="auto"/>
                <w:sz w:val="20"/>
                <w:szCs w:val="20"/>
              </w:rPr>
              <w:t>3</w:t>
            </w:r>
            <w:r w:rsidRPr="003E68CF">
              <w:rPr>
                <w:rStyle w:val="Heading1Char"/>
                <w:rFonts w:eastAsiaTheme="minorHAnsi"/>
                <w:color w:val="auto"/>
                <w:sz w:val="20"/>
                <w:szCs w:val="20"/>
              </w:rPr>
              <w:t xml:space="preserve">.02 Locating, evaluating and </w:t>
            </w:r>
            <w:proofErr w:type="spellStart"/>
            <w:r w:rsidRPr="003E68CF">
              <w:rPr>
                <w:rStyle w:val="Heading1Char"/>
                <w:rFonts w:eastAsiaTheme="minorHAnsi"/>
                <w:color w:val="auto"/>
                <w:sz w:val="20"/>
                <w:szCs w:val="20"/>
              </w:rPr>
              <w:t>organising</w:t>
            </w:r>
            <w:proofErr w:type="spellEnd"/>
            <w:r w:rsidRPr="003E68CF">
              <w:rPr>
                <w:rStyle w:val="Heading1Char"/>
                <w:rFonts w:eastAsiaTheme="minorHAnsi"/>
                <w:color w:val="auto"/>
                <w:sz w:val="20"/>
                <w:szCs w:val="20"/>
              </w:rPr>
              <w:t xml:space="preserve"> information (Evaluates the reliability of sources</w:t>
            </w:r>
            <w:r>
              <w:rPr>
                <w:rStyle w:val="Heading1Char"/>
                <w:rFonts w:eastAsiaTheme="minorHAnsi"/>
                <w:color w:val="auto"/>
                <w:sz w:val="20"/>
                <w:szCs w:val="20"/>
              </w:rPr>
              <w:t>)</w:t>
            </w:r>
          </w:p>
        </w:tc>
      </w:tr>
    </w:tbl>
    <w:p w14:paraId="2FDD3E81" w14:textId="784BD70B" w:rsidR="00EE7D4A" w:rsidRDefault="00EE7D4A" w:rsidP="00EE7D4A"/>
    <w:tbl>
      <w:tblPr>
        <w:tblStyle w:val="TableGrid"/>
        <w:tblW w:w="15026" w:type="dxa"/>
        <w:tblInd w:w="-601" w:type="dxa"/>
        <w:tblLayout w:type="fixed"/>
        <w:tblLook w:val="04A0" w:firstRow="1" w:lastRow="0" w:firstColumn="1" w:lastColumn="0" w:noHBand="0" w:noVBand="1"/>
      </w:tblPr>
      <w:tblGrid>
        <w:gridCol w:w="993"/>
        <w:gridCol w:w="2977"/>
        <w:gridCol w:w="6520"/>
        <w:gridCol w:w="4536"/>
      </w:tblGrid>
      <w:tr w:rsidR="00456571" w14:paraId="326C100E" w14:textId="77777777" w:rsidTr="00456571">
        <w:tc>
          <w:tcPr>
            <w:tcW w:w="993" w:type="dxa"/>
          </w:tcPr>
          <w:p w14:paraId="55B3A4BE" w14:textId="77777777" w:rsidR="00EE7D4A" w:rsidRPr="003E68CF" w:rsidRDefault="00EE7D4A" w:rsidP="00B86757">
            <w:pPr>
              <w:ind w:left="360"/>
              <w:rPr>
                <w:rStyle w:val="Heading1Char"/>
                <w:rFonts w:eastAsiaTheme="minorHAnsi"/>
                <w:color w:val="auto"/>
                <w:sz w:val="20"/>
                <w:szCs w:val="20"/>
              </w:rPr>
            </w:pPr>
          </w:p>
        </w:tc>
        <w:tc>
          <w:tcPr>
            <w:tcW w:w="2977" w:type="dxa"/>
          </w:tcPr>
          <w:p w14:paraId="67C3EA9B" w14:textId="77777777" w:rsidR="00EE7D4A" w:rsidRPr="0071722D" w:rsidRDefault="00EE7D4A" w:rsidP="00B86757">
            <w:pPr>
              <w:rPr>
                <w:rStyle w:val="Heading1Char"/>
                <w:rFonts w:eastAsiaTheme="minorHAnsi"/>
                <w:b w:val="0"/>
                <w:color w:val="auto"/>
                <w:sz w:val="20"/>
                <w:szCs w:val="20"/>
              </w:rPr>
            </w:pPr>
            <w:r>
              <w:rPr>
                <w:rStyle w:val="Heading1Char"/>
                <w:rFonts w:eastAsiaTheme="minorHAnsi"/>
                <w:color w:val="auto"/>
                <w:sz w:val="20"/>
                <w:szCs w:val="20"/>
              </w:rPr>
              <w:t>Question</w:t>
            </w:r>
          </w:p>
        </w:tc>
        <w:tc>
          <w:tcPr>
            <w:tcW w:w="6520" w:type="dxa"/>
          </w:tcPr>
          <w:p w14:paraId="620C377D" w14:textId="77777777" w:rsidR="00EE7D4A" w:rsidRPr="0071722D" w:rsidRDefault="00EE7D4A" w:rsidP="00B86757">
            <w:pPr>
              <w:rPr>
                <w:rStyle w:val="Heading1Char"/>
                <w:rFonts w:eastAsiaTheme="minorHAnsi"/>
                <w:b w:val="0"/>
                <w:color w:val="auto"/>
                <w:sz w:val="20"/>
                <w:szCs w:val="20"/>
              </w:rPr>
            </w:pPr>
            <w:r w:rsidRPr="0071722D">
              <w:rPr>
                <w:rStyle w:val="Heading1Char"/>
                <w:rFonts w:eastAsiaTheme="minorHAnsi"/>
                <w:color w:val="auto"/>
                <w:sz w:val="20"/>
                <w:szCs w:val="20"/>
              </w:rPr>
              <w:t>Answer/ Sample Answer</w:t>
            </w:r>
          </w:p>
        </w:tc>
        <w:tc>
          <w:tcPr>
            <w:tcW w:w="4536" w:type="dxa"/>
          </w:tcPr>
          <w:p w14:paraId="09B9A7EE" w14:textId="77777777" w:rsidR="00EE7D4A" w:rsidRPr="0071722D" w:rsidRDefault="00EE7D4A" w:rsidP="00B86757">
            <w:pPr>
              <w:rPr>
                <w:rStyle w:val="Heading1Char"/>
                <w:rFonts w:eastAsiaTheme="minorHAnsi"/>
                <w:b w:val="0"/>
                <w:color w:val="auto"/>
                <w:sz w:val="20"/>
                <w:szCs w:val="20"/>
              </w:rPr>
            </w:pPr>
            <w:r>
              <w:rPr>
                <w:rStyle w:val="Heading1Char"/>
                <w:rFonts w:eastAsiaTheme="minorHAnsi"/>
                <w:color w:val="auto"/>
                <w:sz w:val="20"/>
                <w:szCs w:val="20"/>
              </w:rPr>
              <w:t>Links to ACSF</w:t>
            </w:r>
          </w:p>
        </w:tc>
      </w:tr>
      <w:tr w:rsidR="00456571" w14:paraId="43812962" w14:textId="77777777" w:rsidTr="00456571">
        <w:tc>
          <w:tcPr>
            <w:tcW w:w="993" w:type="dxa"/>
          </w:tcPr>
          <w:p w14:paraId="76B0C492" w14:textId="77777777" w:rsidR="00EE7D4A" w:rsidRPr="00C838E7" w:rsidRDefault="00EE7D4A" w:rsidP="00456571">
            <w:pPr>
              <w:pStyle w:val="ListParagraph"/>
              <w:numPr>
                <w:ilvl w:val="0"/>
                <w:numId w:val="7"/>
              </w:numPr>
              <w:spacing w:before="0" w:after="0" w:line="240" w:lineRule="auto"/>
              <w:rPr>
                <w:rStyle w:val="Heading1Char"/>
                <w:rFonts w:eastAsiaTheme="minorHAnsi"/>
                <w:color w:val="auto"/>
                <w:sz w:val="20"/>
                <w:szCs w:val="20"/>
              </w:rPr>
            </w:pPr>
          </w:p>
        </w:tc>
        <w:tc>
          <w:tcPr>
            <w:tcW w:w="2977" w:type="dxa"/>
          </w:tcPr>
          <w:p w14:paraId="76720CEC" w14:textId="77777777" w:rsidR="00EE7D4A" w:rsidRPr="003E68CF" w:rsidRDefault="00EE7D4A" w:rsidP="00B86757">
            <w:pPr>
              <w:rPr>
                <w:sz w:val="18"/>
                <w:szCs w:val="18"/>
              </w:rPr>
            </w:pPr>
            <w:r w:rsidRPr="003E68CF">
              <w:rPr>
                <w:sz w:val="18"/>
                <w:szCs w:val="18"/>
              </w:rPr>
              <w:t xml:space="preserve">Choose </w:t>
            </w:r>
            <w:r w:rsidRPr="003E68CF">
              <w:rPr>
                <w:b/>
                <w:sz w:val="18"/>
                <w:szCs w:val="18"/>
              </w:rPr>
              <w:t>one</w:t>
            </w:r>
            <w:r w:rsidRPr="003E68CF">
              <w:rPr>
                <w:sz w:val="18"/>
                <w:szCs w:val="18"/>
              </w:rPr>
              <w:t xml:space="preserve"> of these words and explain it (orally or in writing) to your teacher:</w:t>
            </w:r>
          </w:p>
          <w:p w14:paraId="1066AB8E" w14:textId="77777777" w:rsidR="00EE7D4A" w:rsidRDefault="00EE7D4A" w:rsidP="00B86757">
            <w:pPr>
              <w:rPr>
                <w:sz w:val="18"/>
                <w:szCs w:val="18"/>
              </w:rPr>
            </w:pPr>
          </w:p>
          <w:p w14:paraId="4DD016C4" w14:textId="77777777" w:rsidR="00EE7D4A" w:rsidRDefault="00EE7D4A" w:rsidP="00B86757">
            <w:pPr>
              <w:rPr>
                <w:sz w:val="18"/>
                <w:szCs w:val="18"/>
              </w:rPr>
            </w:pPr>
          </w:p>
          <w:p w14:paraId="43062F2D" w14:textId="77777777" w:rsidR="00EE7D4A" w:rsidRPr="00A36780" w:rsidRDefault="00EE7D4A" w:rsidP="00B86757">
            <w:pPr>
              <w:rPr>
                <w:sz w:val="18"/>
                <w:szCs w:val="18"/>
              </w:rPr>
            </w:pPr>
          </w:p>
        </w:tc>
        <w:tc>
          <w:tcPr>
            <w:tcW w:w="6520" w:type="dxa"/>
          </w:tcPr>
          <w:p w14:paraId="5F4CA03F" w14:textId="77777777" w:rsidR="00EE7D4A" w:rsidRDefault="00EE7D4A" w:rsidP="00B86757">
            <w:pPr>
              <w:rPr>
                <w:rStyle w:val="Heading1Char"/>
                <w:rFonts w:eastAsiaTheme="minorHAnsi"/>
                <w:b w:val="0"/>
                <w:color w:val="auto"/>
                <w:sz w:val="20"/>
                <w:szCs w:val="20"/>
              </w:rPr>
            </w:pPr>
            <w:r>
              <w:rPr>
                <w:rStyle w:val="Heading1Char"/>
                <w:rFonts w:eastAsiaTheme="minorHAnsi"/>
                <w:color w:val="auto"/>
                <w:sz w:val="20"/>
                <w:szCs w:val="20"/>
              </w:rPr>
              <w:t xml:space="preserve">Responses will vary.  </w:t>
            </w:r>
          </w:p>
        </w:tc>
        <w:tc>
          <w:tcPr>
            <w:tcW w:w="4536" w:type="dxa"/>
          </w:tcPr>
          <w:p w14:paraId="19AC74FE" w14:textId="77777777" w:rsidR="00EE7D4A" w:rsidRDefault="00EE7D4A" w:rsidP="00B86757">
            <w:pPr>
              <w:rPr>
                <w:rStyle w:val="Heading1Char"/>
                <w:rFonts w:eastAsiaTheme="minorHAnsi"/>
                <w:color w:val="auto"/>
                <w:sz w:val="20"/>
                <w:szCs w:val="20"/>
              </w:rPr>
            </w:pPr>
            <w:r>
              <w:rPr>
                <w:rStyle w:val="Heading1Char"/>
                <w:rFonts w:eastAsiaTheme="minorHAnsi"/>
                <w:color w:val="auto"/>
                <w:sz w:val="20"/>
                <w:szCs w:val="20"/>
              </w:rPr>
              <w:t>Depending on responses, demonstration may include</w:t>
            </w:r>
          </w:p>
          <w:p w14:paraId="08110187" w14:textId="77777777" w:rsidR="00EE7D4A" w:rsidRDefault="00EE7D4A" w:rsidP="00B86757">
            <w:pPr>
              <w:rPr>
                <w:rStyle w:val="Heading1Char"/>
                <w:rFonts w:eastAsiaTheme="minorHAnsi"/>
                <w:color w:val="auto"/>
                <w:sz w:val="20"/>
                <w:szCs w:val="20"/>
              </w:rPr>
            </w:pPr>
          </w:p>
          <w:p w14:paraId="0F7455F0" w14:textId="77777777" w:rsidR="00EE7D4A" w:rsidRDefault="00EE7D4A" w:rsidP="00B86757">
            <w:pPr>
              <w:rPr>
                <w:rStyle w:val="Heading1Char"/>
                <w:rFonts w:eastAsiaTheme="minorHAnsi"/>
                <w:color w:val="auto"/>
                <w:sz w:val="20"/>
                <w:szCs w:val="20"/>
              </w:rPr>
            </w:pPr>
            <w:r>
              <w:rPr>
                <w:rStyle w:val="Heading1Char"/>
                <w:rFonts w:eastAsiaTheme="minorHAnsi"/>
                <w:color w:val="auto"/>
                <w:sz w:val="20"/>
                <w:szCs w:val="20"/>
              </w:rPr>
              <w:t xml:space="preserve">3.04 Decoding and </w:t>
            </w:r>
            <w:proofErr w:type="gramStart"/>
            <w:r>
              <w:rPr>
                <w:rStyle w:val="Heading1Char"/>
                <w:rFonts w:eastAsiaTheme="minorHAnsi"/>
                <w:color w:val="auto"/>
                <w:sz w:val="20"/>
                <w:szCs w:val="20"/>
              </w:rPr>
              <w:t>fluency(</w:t>
            </w:r>
            <w:proofErr w:type="spellStart"/>
            <w:proofErr w:type="gramEnd"/>
            <w:r>
              <w:rPr>
                <w:rStyle w:val="Heading1Char"/>
                <w:rFonts w:eastAsiaTheme="minorHAnsi"/>
                <w:color w:val="auto"/>
                <w:sz w:val="20"/>
                <w:szCs w:val="20"/>
              </w:rPr>
              <w:t>Recognises</w:t>
            </w:r>
            <w:proofErr w:type="spellEnd"/>
            <w:r>
              <w:rPr>
                <w:rStyle w:val="Heading1Char"/>
                <w:rFonts w:eastAsiaTheme="minorHAnsi"/>
                <w:color w:val="auto"/>
                <w:sz w:val="20"/>
                <w:szCs w:val="20"/>
              </w:rPr>
              <w:t xml:space="preserve"> when unknown words are essential to meaning Syntax and language patterns ( Predicts the meaning of unknown words by considering surrounding words and phrases)</w:t>
            </w:r>
          </w:p>
          <w:p w14:paraId="7D118D02" w14:textId="77777777" w:rsidR="00EE7D4A" w:rsidRDefault="00EE7D4A" w:rsidP="00B86757">
            <w:pPr>
              <w:rPr>
                <w:rStyle w:val="Heading1Char"/>
                <w:rFonts w:eastAsiaTheme="minorHAnsi"/>
                <w:color w:val="auto"/>
                <w:sz w:val="20"/>
                <w:szCs w:val="20"/>
              </w:rPr>
            </w:pPr>
          </w:p>
          <w:p w14:paraId="255B881B" w14:textId="77777777" w:rsidR="00EE7D4A" w:rsidRPr="00E16990" w:rsidRDefault="00EE7D4A" w:rsidP="00B86757">
            <w:pPr>
              <w:rPr>
                <w:rStyle w:val="Heading1Char"/>
                <w:rFonts w:eastAsiaTheme="minorHAnsi"/>
                <w:b w:val="0"/>
                <w:color w:val="auto"/>
                <w:sz w:val="20"/>
                <w:szCs w:val="20"/>
              </w:rPr>
            </w:pPr>
            <w:r w:rsidRPr="00E16990">
              <w:rPr>
                <w:rStyle w:val="Heading1Char"/>
                <w:rFonts w:eastAsiaTheme="minorHAnsi"/>
                <w:color w:val="auto"/>
                <w:sz w:val="20"/>
                <w:szCs w:val="20"/>
              </w:rPr>
              <w:t>3.02 Using prior knowledge and scaffolding (Begins to transfer key principle and concepts to new situations   Uses a range of techniques to reinforce learning e.g.…explaining to someone else)</w:t>
            </w:r>
          </w:p>
        </w:tc>
      </w:tr>
    </w:tbl>
    <w:p w14:paraId="4D1D6992" w14:textId="77777777" w:rsidR="00EE7D4A" w:rsidRDefault="00EE7D4A" w:rsidP="00EE7D4A">
      <w:pPr>
        <w:rPr>
          <w:rFonts w:asciiTheme="majorHAnsi" w:hAnsiTheme="majorHAnsi" w:cstheme="majorBidi"/>
          <w:sz w:val="32"/>
          <w:szCs w:val="32"/>
        </w:rPr>
      </w:pPr>
    </w:p>
    <w:p w14:paraId="7C67DF20" w14:textId="77777777" w:rsidR="00EE7D4A" w:rsidRDefault="00EE7D4A" w:rsidP="00EE7D4A">
      <w:pPr>
        <w:rPr>
          <w:rFonts w:asciiTheme="majorHAnsi" w:hAnsiTheme="majorHAnsi" w:cstheme="majorBidi"/>
          <w:sz w:val="32"/>
          <w:szCs w:val="32"/>
        </w:rPr>
      </w:pPr>
    </w:p>
    <w:p w14:paraId="08DA13E3" w14:textId="4BF7AF7E" w:rsidR="00C866A4" w:rsidRPr="005E33D9" w:rsidRDefault="00C866A4" w:rsidP="00EE7D4A">
      <w:pPr>
        <w:pStyle w:val="Heading2"/>
        <w:spacing w:before="360" w:after="360"/>
        <w:rPr>
          <w:rFonts w:cs="Arial"/>
          <w:sz w:val="24"/>
          <w:u w:val="single"/>
        </w:rPr>
      </w:pPr>
    </w:p>
    <w:sectPr w:rsidR="00C866A4" w:rsidRPr="005E33D9" w:rsidSect="00456571">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4015C" w14:textId="77777777" w:rsidR="000C0274" w:rsidRDefault="000C0274" w:rsidP="00D72EBD">
      <w:pPr>
        <w:spacing w:before="0" w:after="0"/>
      </w:pPr>
      <w:r>
        <w:separator/>
      </w:r>
    </w:p>
  </w:endnote>
  <w:endnote w:type="continuationSeparator" w:id="0">
    <w:p w14:paraId="617A1631" w14:textId="77777777" w:rsidR="000C0274" w:rsidRDefault="000C0274" w:rsidP="00D72EB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Cambria">
    <w:panose1 w:val="02040503050406030204"/>
    <w:charset w:val="00"/>
    <w:family w:val="auto"/>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7E625" w14:textId="6CE00A9D" w:rsidR="000C0274" w:rsidRDefault="000C0274">
    <w:pPr>
      <w:pStyle w:val="Footer"/>
      <w:jc w:val="right"/>
    </w:pPr>
  </w:p>
  <w:p w14:paraId="4CBC90ED" w14:textId="67292796" w:rsidR="000C0274" w:rsidRPr="00DE2719" w:rsidRDefault="000C0274" w:rsidP="00C866A4">
    <w:pPr>
      <w:pStyle w:val="Footer"/>
      <w:pBdr>
        <w:top w:val="single" w:sz="4" w:space="1" w:color="auto"/>
      </w:pBdr>
      <w:rPr>
        <w:rFonts w:ascii="Arial Narrow" w:hAnsi="Arial Narrow"/>
        <w:sz w:val="18"/>
        <w:szCs w:val="18"/>
      </w:rPr>
    </w:pPr>
    <w:r w:rsidRPr="00DE2719">
      <w:rPr>
        <w:rFonts w:ascii="Arial Narrow" w:hAnsi="Arial Narrow"/>
        <w:sz w:val="18"/>
        <w:szCs w:val="18"/>
      </w:rPr>
      <w:t>Mate</w:t>
    </w:r>
    <w:r>
      <w:rPr>
        <w:rFonts w:ascii="Arial Narrow" w:hAnsi="Arial Narrow"/>
        <w:sz w:val="18"/>
        <w:szCs w:val="18"/>
      </w:rPr>
      <w:t xml:space="preserve">rials produced by </w:t>
    </w:r>
    <w:proofErr w:type="spellStart"/>
    <w:r>
      <w:rPr>
        <w:rFonts w:ascii="Arial Narrow" w:hAnsi="Arial Narrow"/>
        <w:sz w:val="18"/>
        <w:szCs w:val="18"/>
      </w:rPr>
      <w:t>Lindee</w:t>
    </w:r>
    <w:proofErr w:type="spellEnd"/>
    <w:r>
      <w:rPr>
        <w:rFonts w:ascii="Arial Narrow" w:hAnsi="Arial Narrow"/>
        <w:sz w:val="18"/>
        <w:szCs w:val="18"/>
      </w:rPr>
      <w:t xml:space="preserve"> Conway</w:t>
    </w:r>
    <w:r w:rsidRPr="00DE2719">
      <w:rPr>
        <w:rFonts w:ascii="Arial Narrow" w:hAnsi="Arial Narrow"/>
        <w:sz w:val="18"/>
        <w:szCs w:val="18"/>
      </w:rPr>
      <w:t xml:space="preserve"> for ALA, 2014.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79B0D" w14:textId="77777777" w:rsidR="000C0274" w:rsidRDefault="000C0274" w:rsidP="00D72EBD">
      <w:pPr>
        <w:spacing w:before="0" w:after="0"/>
      </w:pPr>
      <w:r>
        <w:separator/>
      </w:r>
    </w:p>
  </w:footnote>
  <w:footnote w:type="continuationSeparator" w:id="0">
    <w:p w14:paraId="4998B792" w14:textId="77777777" w:rsidR="000C0274" w:rsidRDefault="000C0274" w:rsidP="00D72EBD">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6C1EF" w14:textId="1E5CB352" w:rsidR="000C0274" w:rsidRDefault="000C0274">
    <w:pPr>
      <w:pStyle w:val="Header"/>
    </w:pPr>
    <w:r>
      <w:rPr>
        <w:noProof/>
      </w:rPr>
      <w:drawing>
        <wp:inline distT="0" distB="0" distL="0" distR="0" wp14:anchorId="655820E3" wp14:editId="00F284FA">
          <wp:extent cx="1371600" cy="585537"/>
          <wp:effectExtent l="0" t="0" r="0" b="0"/>
          <wp:docPr id="3" name="Picture 3" descr="A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85537"/>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B4EA0" w14:textId="4FE0B4E8" w:rsidR="000C0274" w:rsidRDefault="000C0274" w:rsidP="00B86757">
    <w:pPr>
      <w:spacing w:after="0"/>
    </w:pPr>
    <w:r>
      <w:rPr>
        <w:noProof/>
      </w:rPr>
      <w:drawing>
        <wp:inline distT="0" distB="0" distL="0" distR="0" wp14:anchorId="7A890171" wp14:editId="75095218">
          <wp:extent cx="1371600" cy="585537"/>
          <wp:effectExtent l="0" t="0" r="0" b="0"/>
          <wp:docPr id="4" name="Picture 4" descr="A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85537"/>
                  </a:xfrm>
                  <a:prstGeom prst="rect">
                    <a:avLst/>
                  </a:prstGeom>
                  <a:noFill/>
                  <a:ln>
                    <a:noFill/>
                  </a:ln>
                </pic:spPr>
              </pic:pic>
            </a:graphicData>
          </a:graphic>
        </wp:inline>
      </w:drawing>
    </w:r>
    <w:r>
      <w:br w:type="textWrapping" w:clear="all"/>
    </w:r>
  </w:p>
  <w:p w14:paraId="5C9440F7" w14:textId="77777777" w:rsidR="000C0274" w:rsidRDefault="000C027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256FD" w14:textId="1CA23B6F" w:rsidR="000C0274" w:rsidRPr="00DE2719" w:rsidRDefault="000C0274">
    <w:pPr>
      <w:pStyle w:val="Header"/>
      <w:rPr>
        <w:sz w:val="40"/>
        <w:szCs w:val="40"/>
      </w:rPr>
    </w:pPr>
    <w:r>
      <w:rPr>
        <w:noProof/>
      </w:rPr>
      <w:drawing>
        <wp:inline distT="0" distB="0" distL="0" distR="0" wp14:anchorId="16CEDC1B" wp14:editId="18DEB5ED">
          <wp:extent cx="1891073" cy="927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_logo.JPG"/>
                  <pic:cNvPicPr/>
                </pic:nvPicPr>
                <pic:blipFill>
                  <a:blip r:embed="rId1">
                    <a:extLst>
                      <a:ext uri="{28A0092B-C50C-407E-A947-70E740481C1C}">
                        <a14:useLocalDpi xmlns:a14="http://schemas.microsoft.com/office/drawing/2010/main" val="0"/>
                      </a:ext>
                    </a:extLst>
                  </a:blip>
                  <a:stretch>
                    <a:fillRect/>
                  </a:stretch>
                </pic:blipFill>
                <pic:spPr>
                  <a:xfrm>
                    <a:off x="0" y="0"/>
                    <a:ext cx="1891073" cy="927100"/>
                  </a:xfrm>
                  <a:prstGeom prst="rect">
                    <a:avLst/>
                  </a:prstGeom>
                </pic:spPr>
              </pic:pic>
            </a:graphicData>
          </a:graphic>
        </wp:inline>
      </w:drawing>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A96"/>
    <w:multiLevelType w:val="hybridMultilevel"/>
    <w:tmpl w:val="820ED97A"/>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C2D2687E">
      <w:start w:val="3"/>
      <w:numFmt w:val="bullet"/>
      <w:lvlText w:val="-"/>
      <w:lvlJc w:val="left"/>
      <w:pPr>
        <w:ind w:left="1980" w:hanging="360"/>
      </w:pPr>
      <w:rPr>
        <w:rFonts w:ascii="Calibri Light" w:eastAsiaTheme="minorHAnsi" w:hAnsi="Calibri Light" w:cstheme="majorBidi" w:hint="default"/>
      </w:rPr>
    </w:lvl>
    <w:lvl w:ilvl="3" w:tplc="935EEAD6">
      <w:start w:val="1"/>
      <w:numFmt w:val="lowerLetter"/>
      <w:lvlText w:val="%4-"/>
      <w:lvlJc w:val="left"/>
      <w:pPr>
        <w:ind w:left="2520" w:hanging="360"/>
      </w:pPr>
      <w:rPr>
        <w:rFonts w:hint="default"/>
      </w:rPr>
    </w:lvl>
    <w:lvl w:ilvl="4" w:tplc="A6E2BCD6">
      <w:start w:val="1"/>
      <w:numFmt w:val="lowerLetter"/>
      <w:lvlText w:val="%5)"/>
      <w:lvlJc w:val="left"/>
      <w:pPr>
        <w:ind w:left="3240" w:hanging="360"/>
      </w:pPr>
      <w:rPr>
        <w:rFonts w:hint="default"/>
      </w:r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0A1550B"/>
    <w:multiLevelType w:val="hybridMultilevel"/>
    <w:tmpl w:val="ABF20C5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B7591B"/>
    <w:multiLevelType w:val="hybridMultilevel"/>
    <w:tmpl w:val="6526F9B2"/>
    <w:lvl w:ilvl="0" w:tplc="04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AFC5929"/>
    <w:multiLevelType w:val="hybridMultilevel"/>
    <w:tmpl w:val="9948DB38"/>
    <w:lvl w:ilvl="0" w:tplc="EB34EB46">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874658"/>
    <w:multiLevelType w:val="hybridMultilevel"/>
    <w:tmpl w:val="C366A980"/>
    <w:lvl w:ilvl="0" w:tplc="0C090019">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288F1F69"/>
    <w:multiLevelType w:val="hybridMultilevel"/>
    <w:tmpl w:val="6254BD8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B052ABA"/>
    <w:multiLevelType w:val="hybridMultilevel"/>
    <w:tmpl w:val="7E0E72B2"/>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3C6127D9"/>
    <w:multiLevelType w:val="hybridMultilevel"/>
    <w:tmpl w:val="69D2FCF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C2D2687E">
      <w:start w:val="3"/>
      <w:numFmt w:val="bullet"/>
      <w:lvlText w:val="-"/>
      <w:lvlJc w:val="left"/>
      <w:pPr>
        <w:ind w:left="2340" w:hanging="360"/>
      </w:pPr>
      <w:rPr>
        <w:rFonts w:ascii="Calibri Light" w:eastAsiaTheme="minorHAnsi" w:hAnsi="Calibri Light" w:cstheme="majorBidi"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2394FE4"/>
    <w:multiLevelType w:val="hybridMultilevel"/>
    <w:tmpl w:val="47564232"/>
    <w:lvl w:ilvl="0" w:tplc="04090017">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C2D2687E">
      <w:start w:val="3"/>
      <w:numFmt w:val="bullet"/>
      <w:lvlText w:val="-"/>
      <w:lvlJc w:val="left"/>
      <w:pPr>
        <w:ind w:left="1980" w:hanging="360"/>
      </w:pPr>
      <w:rPr>
        <w:rFonts w:ascii="Calibri Light" w:eastAsiaTheme="minorHAnsi" w:hAnsi="Calibri Light" w:cstheme="majorBidi" w:hint="default"/>
      </w:rPr>
    </w:lvl>
    <w:lvl w:ilvl="3" w:tplc="935EEAD6">
      <w:start w:val="1"/>
      <w:numFmt w:val="lowerLetter"/>
      <w:lvlText w:val="%4-"/>
      <w:lvlJc w:val="left"/>
      <w:pPr>
        <w:ind w:left="2520" w:hanging="360"/>
      </w:pPr>
      <w:rPr>
        <w:rFonts w:hint="default"/>
      </w:rPr>
    </w:lvl>
    <w:lvl w:ilvl="4" w:tplc="A6E2BCD6">
      <w:start w:val="1"/>
      <w:numFmt w:val="lowerLetter"/>
      <w:lvlText w:val="%5)"/>
      <w:lvlJc w:val="left"/>
      <w:pPr>
        <w:ind w:left="3240" w:hanging="360"/>
      </w:pPr>
      <w:rPr>
        <w:rFonts w:hint="default"/>
      </w:r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5D07310E"/>
    <w:multiLevelType w:val="multilevel"/>
    <w:tmpl w:val="B3FA3364"/>
    <w:lvl w:ilvl="0">
      <w:start w:val="1"/>
      <w:numFmt w:val="decimal"/>
      <w:lvlText w:val="%1."/>
      <w:lvlJc w:val="left"/>
      <w:pPr>
        <w:ind w:left="720" w:hanging="360"/>
      </w:pPr>
    </w:lvl>
    <w:lvl w:ilvl="1">
      <w:start w:val="4"/>
      <w:numFmt w:val="decimalZero"/>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6614559D"/>
    <w:multiLevelType w:val="hybridMultilevel"/>
    <w:tmpl w:val="9A3CA07A"/>
    <w:lvl w:ilvl="0" w:tplc="F8FC6F9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6F8345DF"/>
    <w:multiLevelType w:val="hybridMultilevel"/>
    <w:tmpl w:val="83BAE1F2"/>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5"/>
  </w:num>
  <w:num w:numId="5">
    <w:abstractNumId w:val="9"/>
  </w:num>
  <w:num w:numId="6">
    <w:abstractNumId w:val="4"/>
  </w:num>
  <w:num w:numId="7">
    <w:abstractNumId w:val="7"/>
  </w:num>
  <w:num w:numId="8">
    <w:abstractNumId w:val="3"/>
  </w:num>
  <w:num w:numId="9">
    <w:abstractNumId w:val="2"/>
  </w:num>
  <w:num w:numId="10">
    <w:abstractNumId w:val="11"/>
  </w:num>
  <w:num w:numId="11">
    <w:abstractNumId w:val="8"/>
  </w:num>
  <w:num w:numId="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EBD"/>
    <w:rsid w:val="00016306"/>
    <w:rsid w:val="00060D60"/>
    <w:rsid w:val="000835F1"/>
    <w:rsid w:val="00094933"/>
    <w:rsid w:val="000A4D0A"/>
    <w:rsid w:val="000C0274"/>
    <w:rsid w:val="000D3B65"/>
    <w:rsid w:val="00130E42"/>
    <w:rsid w:val="001720F0"/>
    <w:rsid w:val="001B5392"/>
    <w:rsid w:val="0028166B"/>
    <w:rsid w:val="00291BE7"/>
    <w:rsid w:val="00296789"/>
    <w:rsid w:val="002B5DFA"/>
    <w:rsid w:val="002E32C8"/>
    <w:rsid w:val="00307A7A"/>
    <w:rsid w:val="00314479"/>
    <w:rsid w:val="00345A27"/>
    <w:rsid w:val="00363463"/>
    <w:rsid w:val="003C4FF6"/>
    <w:rsid w:val="003F2C47"/>
    <w:rsid w:val="00404453"/>
    <w:rsid w:val="00440C7F"/>
    <w:rsid w:val="0044151F"/>
    <w:rsid w:val="00441E3D"/>
    <w:rsid w:val="00452EA9"/>
    <w:rsid w:val="00456571"/>
    <w:rsid w:val="004932BB"/>
    <w:rsid w:val="004C7B9A"/>
    <w:rsid w:val="004F11FC"/>
    <w:rsid w:val="00517465"/>
    <w:rsid w:val="00520266"/>
    <w:rsid w:val="0054570B"/>
    <w:rsid w:val="0057472A"/>
    <w:rsid w:val="005804FC"/>
    <w:rsid w:val="00581723"/>
    <w:rsid w:val="00594452"/>
    <w:rsid w:val="005E09A5"/>
    <w:rsid w:val="005E33D9"/>
    <w:rsid w:val="0061763C"/>
    <w:rsid w:val="006752B2"/>
    <w:rsid w:val="006858FF"/>
    <w:rsid w:val="006B3389"/>
    <w:rsid w:val="006F3B4A"/>
    <w:rsid w:val="00732303"/>
    <w:rsid w:val="007B2F84"/>
    <w:rsid w:val="007C388C"/>
    <w:rsid w:val="007C3D67"/>
    <w:rsid w:val="007C62B4"/>
    <w:rsid w:val="008321B8"/>
    <w:rsid w:val="0084329E"/>
    <w:rsid w:val="008B7FED"/>
    <w:rsid w:val="00945E81"/>
    <w:rsid w:val="009D0280"/>
    <w:rsid w:val="009D1649"/>
    <w:rsid w:val="009F0A60"/>
    <w:rsid w:val="00A04975"/>
    <w:rsid w:val="00A21AD1"/>
    <w:rsid w:val="00A51920"/>
    <w:rsid w:val="00A93244"/>
    <w:rsid w:val="00AA2615"/>
    <w:rsid w:val="00AF6DCE"/>
    <w:rsid w:val="00B37550"/>
    <w:rsid w:val="00B5560C"/>
    <w:rsid w:val="00B60CF4"/>
    <w:rsid w:val="00B86757"/>
    <w:rsid w:val="00C640D3"/>
    <w:rsid w:val="00C866A4"/>
    <w:rsid w:val="00CA7536"/>
    <w:rsid w:val="00CB461C"/>
    <w:rsid w:val="00CC7E08"/>
    <w:rsid w:val="00D72EBD"/>
    <w:rsid w:val="00D75B03"/>
    <w:rsid w:val="00DE2FD0"/>
    <w:rsid w:val="00DF36DB"/>
    <w:rsid w:val="00DF6ABB"/>
    <w:rsid w:val="00E1723F"/>
    <w:rsid w:val="00E34497"/>
    <w:rsid w:val="00E377A0"/>
    <w:rsid w:val="00E57C86"/>
    <w:rsid w:val="00E705B4"/>
    <w:rsid w:val="00EE7D4A"/>
    <w:rsid w:val="00F0207B"/>
    <w:rsid w:val="00F10AA9"/>
    <w:rsid w:val="00F46A42"/>
    <w:rsid w:val="00FE209D"/>
    <w:rsid w:val="00FE3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0E5C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EBD"/>
    <w:pPr>
      <w:spacing w:before="120" w:after="120"/>
    </w:pPr>
    <w:rPr>
      <w:rFonts w:ascii="Arial" w:hAnsi="Arial"/>
      <w:sz w:val="28"/>
    </w:rPr>
  </w:style>
  <w:style w:type="paragraph" w:styleId="Heading1">
    <w:name w:val="heading 1"/>
    <w:basedOn w:val="Normal"/>
    <w:next w:val="Normal"/>
    <w:link w:val="Heading1Char"/>
    <w:uiPriority w:val="9"/>
    <w:qFormat/>
    <w:rsid w:val="00CC7E08"/>
    <w:pPr>
      <w:keepNext/>
      <w:keepLines/>
      <w:spacing w:before="240"/>
      <w:outlineLvl w:val="0"/>
    </w:pPr>
    <w:rPr>
      <w:rFonts w:eastAsiaTheme="majorEastAsia" w:cstheme="majorBidi"/>
      <w:b/>
      <w:bCs/>
      <w:color w:val="065139"/>
      <w:sz w:val="32"/>
      <w:szCs w:val="32"/>
    </w:rPr>
  </w:style>
  <w:style w:type="paragraph" w:styleId="Heading2">
    <w:name w:val="heading 2"/>
    <w:basedOn w:val="Normal"/>
    <w:next w:val="Normal"/>
    <w:link w:val="Heading2Char"/>
    <w:uiPriority w:val="9"/>
    <w:unhideWhenUsed/>
    <w:qFormat/>
    <w:rsid w:val="00CC7E08"/>
    <w:pPr>
      <w:keepNext/>
      <w:keepLines/>
      <w:spacing w:before="240" w:after="240"/>
      <w:outlineLvl w:val="1"/>
    </w:pPr>
    <w:rPr>
      <w:rFonts w:asciiTheme="majorHAnsi" w:eastAsiaTheme="majorEastAsia" w:hAnsiTheme="majorHAnsi" w:cstheme="majorBidi"/>
      <w:b/>
      <w:bCs/>
      <w:color w:val="76923C" w:themeColor="accent3" w:themeShade="BF"/>
      <w:sz w:val="3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EBD"/>
    <w:pPr>
      <w:tabs>
        <w:tab w:val="center" w:pos="4320"/>
        <w:tab w:val="right" w:pos="8640"/>
      </w:tabs>
    </w:pPr>
  </w:style>
  <w:style w:type="character" w:customStyle="1" w:styleId="HeaderChar">
    <w:name w:val="Header Char"/>
    <w:basedOn w:val="DefaultParagraphFont"/>
    <w:link w:val="Header"/>
    <w:uiPriority w:val="99"/>
    <w:rsid w:val="00D72EBD"/>
  </w:style>
  <w:style w:type="paragraph" w:styleId="Footer">
    <w:name w:val="footer"/>
    <w:basedOn w:val="Normal"/>
    <w:link w:val="FooterChar"/>
    <w:uiPriority w:val="99"/>
    <w:unhideWhenUsed/>
    <w:rsid w:val="00D72EBD"/>
    <w:pPr>
      <w:tabs>
        <w:tab w:val="center" w:pos="4320"/>
        <w:tab w:val="right" w:pos="8640"/>
      </w:tabs>
    </w:pPr>
  </w:style>
  <w:style w:type="character" w:customStyle="1" w:styleId="FooterChar">
    <w:name w:val="Footer Char"/>
    <w:basedOn w:val="DefaultParagraphFont"/>
    <w:link w:val="Footer"/>
    <w:uiPriority w:val="99"/>
    <w:rsid w:val="00D72EBD"/>
  </w:style>
  <w:style w:type="paragraph" w:styleId="BalloonText">
    <w:name w:val="Balloon Text"/>
    <w:basedOn w:val="Normal"/>
    <w:link w:val="BalloonTextChar"/>
    <w:uiPriority w:val="99"/>
    <w:semiHidden/>
    <w:unhideWhenUsed/>
    <w:rsid w:val="00D72E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EBD"/>
    <w:rPr>
      <w:rFonts w:ascii="Lucida Grande" w:hAnsi="Lucida Grande" w:cs="Lucida Grande"/>
      <w:sz w:val="18"/>
      <w:szCs w:val="18"/>
    </w:rPr>
  </w:style>
  <w:style w:type="character" w:customStyle="1" w:styleId="Heading1Char">
    <w:name w:val="Heading 1 Char"/>
    <w:basedOn w:val="DefaultParagraphFont"/>
    <w:link w:val="Heading1"/>
    <w:uiPriority w:val="9"/>
    <w:rsid w:val="00CC7E08"/>
    <w:rPr>
      <w:rFonts w:ascii="Arial" w:eastAsiaTheme="majorEastAsia" w:hAnsi="Arial" w:cstheme="majorBidi"/>
      <w:b/>
      <w:bCs/>
      <w:color w:val="065139"/>
      <w:sz w:val="32"/>
      <w:szCs w:val="32"/>
    </w:rPr>
  </w:style>
  <w:style w:type="paragraph" w:styleId="ListParagraph">
    <w:name w:val="List Paragraph"/>
    <w:basedOn w:val="Normal"/>
    <w:uiPriority w:val="34"/>
    <w:qFormat/>
    <w:rsid w:val="003C4FF6"/>
    <w:pPr>
      <w:spacing w:after="200" w:line="276" w:lineRule="auto"/>
      <w:ind w:left="720"/>
      <w:contextualSpacing/>
    </w:pPr>
    <w:rPr>
      <w:rFonts w:eastAsiaTheme="minorHAnsi"/>
      <w:szCs w:val="22"/>
      <w:lang w:val="en-AU"/>
    </w:rPr>
  </w:style>
  <w:style w:type="character" w:customStyle="1" w:styleId="ilad">
    <w:name w:val="il_ad"/>
    <w:basedOn w:val="DefaultParagraphFont"/>
    <w:rsid w:val="00D72EBD"/>
  </w:style>
  <w:style w:type="character" w:customStyle="1" w:styleId="Heading2Char">
    <w:name w:val="Heading 2 Char"/>
    <w:basedOn w:val="DefaultParagraphFont"/>
    <w:link w:val="Heading2"/>
    <w:uiPriority w:val="9"/>
    <w:rsid w:val="00CC7E08"/>
    <w:rPr>
      <w:rFonts w:asciiTheme="majorHAnsi" w:eastAsiaTheme="majorEastAsia" w:hAnsiTheme="majorHAnsi" w:cstheme="majorBidi"/>
      <w:b/>
      <w:bCs/>
      <w:color w:val="76923C" w:themeColor="accent3" w:themeShade="BF"/>
      <w:sz w:val="32"/>
      <w:szCs w:val="26"/>
    </w:rPr>
  </w:style>
  <w:style w:type="table" w:styleId="TableGrid">
    <w:name w:val="Table Grid"/>
    <w:basedOn w:val="TableNormal"/>
    <w:uiPriority w:val="39"/>
    <w:rsid w:val="00675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7B9A"/>
    <w:rPr>
      <w:color w:val="0000FF" w:themeColor="hyperlink"/>
      <w:u w:val="single"/>
    </w:rPr>
  </w:style>
  <w:style w:type="character" w:styleId="Strong">
    <w:name w:val="Strong"/>
    <w:basedOn w:val="DefaultParagraphFont"/>
    <w:uiPriority w:val="22"/>
    <w:qFormat/>
    <w:rsid w:val="004C7B9A"/>
    <w:rPr>
      <w:b/>
      <w:bCs/>
    </w:rPr>
  </w:style>
  <w:style w:type="character" w:customStyle="1" w:styleId="email">
    <w:name w:val="email"/>
    <w:basedOn w:val="DefaultParagraphFont"/>
    <w:rsid w:val="004C7B9A"/>
  </w:style>
  <w:style w:type="paragraph" w:styleId="BodyText">
    <w:name w:val="Body Text"/>
    <w:basedOn w:val="Normal"/>
    <w:link w:val="BodyTextChar"/>
    <w:uiPriority w:val="99"/>
    <w:rsid w:val="007C3D67"/>
    <w:pPr>
      <w:spacing w:before="0" w:line="280" w:lineRule="atLeast"/>
    </w:pPr>
    <w:rPr>
      <w:rFonts w:ascii="Calibri" w:eastAsia="Times New Roman" w:hAnsi="Calibri" w:cs="Times New Roman"/>
      <w:sz w:val="22"/>
      <w:szCs w:val="18"/>
      <w:lang w:val="en-AU"/>
    </w:rPr>
  </w:style>
  <w:style w:type="character" w:customStyle="1" w:styleId="BodyTextChar">
    <w:name w:val="Body Text Char"/>
    <w:basedOn w:val="DefaultParagraphFont"/>
    <w:link w:val="BodyText"/>
    <w:uiPriority w:val="99"/>
    <w:rsid w:val="007C3D67"/>
    <w:rPr>
      <w:rFonts w:ascii="Calibri" w:eastAsia="Times New Roman" w:hAnsi="Calibri" w:cs="Times New Roman"/>
      <w:sz w:val="22"/>
      <w:szCs w:val="18"/>
      <w:lang w:val="en-AU"/>
    </w:rPr>
  </w:style>
  <w:style w:type="paragraph" w:styleId="NoSpacing">
    <w:name w:val="No Spacing"/>
    <w:uiPriority w:val="1"/>
    <w:qFormat/>
    <w:rsid w:val="007C3D67"/>
    <w:rPr>
      <w:rFonts w:ascii="Arial" w:hAnsi="Arial"/>
      <w:sz w:val="28"/>
    </w:rPr>
  </w:style>
  <w:style w:type="character" w:customStyle="1" w:styleId="apple-converted-space">
    <w:name w:val="apple-converted-space"/>
    <w:basedOn w:val="DefaultParagraphFont"/>
    <w:rsid w:val="00DE2F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EBD"/>
    <w:pPr>
      <w:spacing w:before="120" w:after="120"/>
    </w:pPr>
    <w:rPr>
      <w:rFonts w:ascii="Arial" w:hAnsi="Arial"/>
      <w:sz w:val="28"/>
    </w:rPr>
  </w:style>
  <w:style w:type="paragraph" w:styleId="Heading1">
    <w:name w:val="heading 1"/>
    <w:basedOn w:val="Normal"/>
    <w:next w:val="Normal"/>
    <w:link w:val="Heading1Char"/>
    <w:uiPriority w:val="9"/>
    <w:qFormat/>
    <w:rsid w:val="00CC7E08"/>
    <w:pPr>
      <w:keepNext/>
      <w:keepLines/>
      <w:spacing w:before="240"/>
      <w:outlineLvl w:val="0"/>
    </w:pPr>
    <w:rPr>
      <w:rFonts w:eastAsiaTheme="majorEastAsia" w:cstheme="majorBidi"/>
      <w:b/>
      <w:bCs/>
      <w:color w:val="065139"/>
      <w:sz w:val="32"/>
      <w:szCs w:val="32"/>
    </w:rPr>
  </w:style>
  <w:style w:type="paragraph" w:styleId="Heading2">
    <w:name w:val="heading 2"/>
    <w:basedOn w:val="Normal"/>
    <w:next w:val="Normal"/>
    <w:link w:val="Heading2Char"/>
    <w:uiPriority w:val="9"/>
    <w:unhideWhenUsed/>
    <w:qFormat/>
    <w:rsid w:val="00CC7E08"/>
    <w:pPr>
      <w:keepNext/>
      <w:keepLines/>
      <w:spacing w:before="240" w:after="240"/>
      <w:outlineLvl w:val="1"/>
    </w:pPr>
    <w:rPr>
      <w:rFonts w:asciiTheme="majorHAnsi" w:eastAsiaTheme="majorEastAsia" w:hAnsiTheme="majorHAnsi" w:cstheme="majorBidi"/>
      <w:b/>
      <w:bCs/>
      <w:color w:val="76923C" w:themeColor="accent3" w:themeShade="BF"/>
      <w:sz w:val="3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EBD"/>
    <w:pPr>
      <w:tabs>
        <w:tab w:val="center" w:pos="4320"/>
        <w:tab w:val="right" w:pos="8640"/>
      </w:tabs>
    </w:pPr>
  </w:style>
  <w:style w:type="character" w:customStyle="1" w:styleId="HeaderChar">
    <w:name w:val="Header Char"/>
    <w:basedOn w:val="DefaultParagraphFont"/>
    <w:link w:val="Header"/>
    <w:uiPriority w:val="99"/>
    <w:rsid w:val="00D72EBD"/>
  </w:style>
  <w:style w:type="paragraph" w:styleId="Footer">
    <w:name w:val="footer"/>
    <w:basedOn w:val="Normal"/>
    <w:link w:val="FooterChar"/>
    <w:uiPriority w:val="99"/>
    <w:unhideWhenUsed/>
    <w:rsid w:val="00D72EBD"/>
    <w:pPr>
      <w:tabs>
        <w:tab w:val="center" w:pos="4320"/>
        <w:tab w:val="right" w:pos="8640"/>
      </w:tabs>
    </w:pPr>
  </w:style>
  <w:style w:type="character" w:customStyle="1" w:styleId="FooterChar">
    <w:name w:val="Footer Char"/>
    <w:basedOn w:val="DefaultParagraphFont"/>
    <w:link w:val="Footer"/>
    <w:uiPriority w:val="99"/>
    <w:rsid w:val="00D72EBD"/>
  </w:style>
  <w:style w:type="paragraph" w:styleId="BalloonText">
    <w:name w:val="Balloon Text"/>
    <w:basedOn w:val="Normal"/>
    <w:link w:val="BalloonTextChar"/>
    <w:uiPriority w:val="99"/>
    <w:semiHidden/>
    <w:unhideWhenUsed/>
    <w:rsid w:val="00D72E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EBD"/>
    <w:rPr>
      <w:rFonts w:ascii="Lucida Grande" w:hAnsi="Lucida Grande" w:cs="Lucida Grande"/>
      <w:sz w:val="18"/>
      <w:szCs w:val="18"/>
    </w:rPr>
  </w:style>
  <w:style w:type="character" w:customStyle="1" w:styleId="Heading1Char">
    <w:name w:val="Heading 1 Char"/>
    <w:basedOn w:val="DefaultParagraphFont"/>
    <w:link w:val="Heading1"/>
    <w:uiPriority w:val="9"/>
    <w:rsid w:val="00CC7E08"/>
    <w:rPr>
      <w:rFonts w:ascii="Arial" w:eastAsiaTheme="majorEastAsia" w:hAnsi="Arial" w:cstheme="majorBidi"/>
      <w:b/>
      <w:bCs/>
      <w:color w:val="065139"/>
      <w:sz w:val="32"/>
      <w:szCs w:val="32"/>
    </w:rPr>
  </w:style>
  <w:style w:type="paragraph" w:styleId="ListParagraph">
    <w:name w:val="List Paragraph"/>
    <w:basedOn w:val="Normal"/>
    <w:uiPriority w:val="34"/>
    <w:qFormat/>
    <w:rsid w:val="003C4FF6"/>
    <w:pPr>
      <w:spacing w:after="200" w:line="276" w:lineRule="auto"/>
      <w:ind w:left="720"/>
      <w:contextualSpacing/>
    </w:pPr>
    <w:rPr>
      <w:rFonts w:eastAsiaTheme="minorHAnsi"/>
      <w:szCs w:val="22"/>
      <w:lang w:val="en-AU"/>
    </w:rPr>
  </w:style>
  <w:style w:type="character" w:customStyle="1" w:styleId="ilad">
    <w:name w:val="il_ad"/>
    <w:basedOn w:val="DefaultParagraphFont"/>
    <w:rsid w:val="00D72EBD"/>
  </w:style>
  <w:style w:type="character" w:customStyle="1" w:styleId="Heading2Char">
    <w:name w:val="Heading 2 Char"/>
    <w:basedOn w:val="DefaultParagraphFont"/>
    <w:link w:val="Heading2"/>
    <w:uiPriority w:val="9"/>
    <w:rsid w:val="00CC7E08"/>
    <w:rPr>
      <w:rFonts w:asciiTheme="majorHAnsi" w:eastAsiaTheme="majorEastAsia" w:hAnsiTheme="majorHAnsi" w:cstheme="majorBidi"/>
      <w:b/>
      <w:bCs/>
      <w:color w:val="76923C" w:themeColor="accent3" w:themeShade="BF"/>
      <w:sz w:val="32"/>
      <w:szCs w:val="26"/>
    </w:rPr>
  </w:style>
  <w:style w:type="table" w:styleId="TableGrid">
    <w:name w:val="Table Grid"/>
    <w:basedOn w:val="TableNormal"/>
    <w:uiPriority w:val="39"/>
    <w:rsid w:val="00675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7B9A"/>
    <w:rPr>
      <w:color w:val="0000FF" w:themeColor="hyperlink"/>
      <w:u w:val="single"/>
    </w:rPr>
  </w:style>
  <w:style w:type="character" w:styleId="Strong">
    <w:name w:val="Strong"/>
    <w:basedOn w:val="DefaultParagraphFont"/>
    <w:uiPriority w:val="22"/>
    <w:qFormat/>
    <w:rsid w:val="004C7B9A"/>
    <w:rPr>
      <w:b/>
      <w:bCs/>
    </w:rPr>
  </w:style>
  <w:style w:type="character" w:customStyle="1" w:styleId="email">
    <w:name w:val="email"/>
    <w:basedOn w:val="DefaultParagraphFont"/>
    <w:rsid w:val="004C7B9A"/>
  </w:style>
  <w:style w:type="paragraph" w:styleId="BodyText">
    <w:name w:val="Body Text"/>
    <w:basedOn w:val="Normal"/>
    <w:link w:val="BodyTextChar"/>
    <w:uiPriority w:val="99"/>
    <w:rsid w:val="007C3D67"/>
    <w:pPr>
      <w:spacing w:before="0" w:line="280" w:lineRule="atLeast"/>
    </w:pPr>
    <w:rPr>
      <w:rFonts w:ascii="Calibri" w:eastAsia="Times New Roman" w:hAnsi="Calibri" w:cs="Times New Roman"/>
      <w:sz w:val="22"/>
      <w:szCs w:val="18"/>
      <w:lang w:val="en-AU"/>
    </w:rPr>
  </w:style>
  <w:style w:type="character" w:customStyle="1" w:styleId="BodyTextChar">
    <w:name w:val="Body Text Char"/>
    <w:basedOn w:val="DefaultParagraphFont"/>
    <w:link w:val="BodyText"/>
    <w:uiPriority w:val="99"/>
    <w:rsid w:val="007C3D67"/>
    <w:rPr>
      <w:rFonts w:ascii="Calibri" w:eastAsia="Times New Roman" w:hAnsi="Calibri" w:cs="Times New Roman"/>
      <w:sz w:val="22"/>
      <w:szCs w:val="18"/>
      <w:lang w:val="en-AU"/>
    </w:rPr>
  </w:style>
  <w:style w:type="paragraph" w:styleId="NoSpacing">
    <w:name w:val="No Spacing"/>
    <w:uiPriority w:val="1"/>
    <w:qFormat/>
    <w:rsid w:val="007C3D67"/>
    <w:rPr>
      <w:rFonts w:ascii="Arial" w:hAnsi="Arial"/>
      <w:sz w:val="28"/>
    </w:rPr>
  </w:style>
  <w:style w:type="character" w:customStyle="1" w:styleId="apple-converted-space">
    <w:name w:val="apple-converted-space"/>
    <w:basedOn w:val="DefaultParagraphFont"/>
    <w:rsid w:val="00DE2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1177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yperlink" Target="http://au.distancescal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25</Pages>
  <Words>4385</Words>
  <Characters>21622</Characters>
  <Application>Microsoft Macintosh Word</Application>
  <DocSecurity>0</DocSecurity>
  <Lines>379</Lines>
  <Paragraphs>95</Paragraphs>
  <ScaleCrop>false</ScaleCrop>
  <Company/>
  <LinksUpToDate>false</LinksUpToDate>
  <CharactersWithSpaces>25912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Devlin</dc:creator>
  <cp:keywords/>
  <dc:description/>
  <cp:lastModifiedBy>Catherine Devlin</cp:lastModifiedBy>
  <cp:revision>7</cp:revision>
  <cp:lastPrinted>2012-11-09T00:17:00Z</cp:lastPrinted>
  <dcterms:created xsi:type="dcterms:W3CDTF">2014-10-14T05:00:00Z</dcterms:created>
  <dcterms:modified xsi:type="dcterms:W3CDTF">2014-10-20T05:27:00Z</dcterms:modified>
</cp:coreProperties>
</file>