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C10E" w14:textId="389E6548" w:rsidR="00353BF7" w:rsidRPr="00353BF7" w:rsidRDefault="00BE2DDB" w:rsidP="00353BF7">
      <w:pPr>
        <w:pStyle w:val="Heading1"/>
        <w:rPr>
          <w:rStyle w:val="Heading1Char"/>
          <w:b/>
          <w:bCs/>
        </w:rPr>
      </w:pPr>
      <w:r>
        <w:rPr>
          <w:noProof/>
        </w:rPr>
        <mc:AlternateContent>
          <mc:Choice Requires="wps">
            <w:drawing>
              <wp:anchor distT="0" distB="0" distL="114300" distR="114300" simplePos="0" relativeHeight="251660288" behindDoc="0" locked="0" layoutInCell="1" allowOverlap="1" wp14:editId="559723BE">
                <wp:simplePos x="0" y="0"/>
                <wp:positionH relativeFrom="column">
                  <wp:posOffset>5943600</wp:posOffset>
                </wp:positionH>
                <wp:positionV relativeFrom="paragraph">
                  <wp:posOffset>164465</wp:posOffset>
                </wp:positionV>
                <wp:extent cx="657225" cy="600075"/>
                <wp:effectExtent l="0" t="0" r="28575" b="34925"/>
                <wp:wrapThrough wrapText="bothSides">
                  <wp:wrapPolygon edited="0">
                    <wp:start x="0" y="0"/>
                    <wp:lineTo x="0" y="21943"/>
                    <wp:lineTo x="21704" y="21943"/>
                    <wp:lineTo x="2170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00075"/>
                        </a:xfrm>
                        <a:prstGeom prst="rect">
                          <a:avLst/>
                        </a:prstGeom>
                        <a:solidFill>
                          <a:srgbClr val="FFFFFF"/>
                        </a:solidFill>
                        <a:ln w="9525">
                          <a:solidFill>
                            <a:srgbClr val="000000"/>
                          </a:solidFill>
                          <a:miter lim="800000"/>
                          <a:headEnd/>
                          <a:tailEnd/>
                        </a:ln>
                      </wps:spPr>
                      <wps:txbx>
                        <w:txbxContent>
                          <w:p w14:paraId="1FD0EA12" w14:textId="77777777" w:rsidR="00024B31" w:rsidRPr="00B32C8C" w:rsidRDefault="00024B31" w:rsidP="00BE2DDB">
                            <w:pPr>
                              <w:jc w:val="center"/>
                              <w:rPr>
                                <w:rFonts w:ascii="Calibri" w:hAnsi="Calibri" w:cs="Calibri"/>
                                <w:sz w:val="44"/>
                                <w:szCs w:val="44"/>
                              </w:rPr>
                            </w:pPr>
                            <w:r w:rsidRPr="00B32C8C">
                              <w:rPr>
                                <w:rFonts w:ascii="Calibri" w:hAnsi="Calibri" w:cs="Calibri"/>
                                <w:sz w:val="44"/>
                                <w:szCs w:val="44"/>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68pt;margin-top:12.95pt;width:51.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">
                <v:textbox>
                  <w:txbxContent>
                    <w:p w14:paraId="1FD0EA12" w14:textId="77777777" w:rsidR="00024B31" w:rsidRPr="00B32C8C" w:rsidRDefault="00024B31" w:rsidP="00BE2DDB">
                      <w:pPr>
                        <w:jc w:val="center"/>
                        <w:rPr>
                          <w:rFonts w:ascii="Calibri" w:hAnsi="Calibri" w:cs="Calibri"/>
                          <w:sz w:val="44"/>
                          <w:szCs w:val="44"/>
                        </w:rPr>
                      </w:pPr>
                      <w:r w:rsidRPr="00B32C8C">
                        <w:rPr>
                          <w:rFonts w:ascii="Calibri" w:hAnsi="Calibri" w:cs="Calibri"/>
                          <w:sz w:val="44"/>
                          <w:szCs w:val="44"/>
                        </w:rPr>
                        <w:t>A</w:t>
                      </w:r>
                    </w:p>
                  </w:txbxContent>
                </v:textbox>
                <w10:wrap type="through"/>
              </v:shape>
            </w:pict>
          </mc:Fallback>
        </mc:AlternateContent>
      </w:r>
      <w:r>
        <w:t>Learner worksheet – How are you today</w:t>
      </w:r>
      <w:r w:rsidR="0056634D">
        <w:t>?</w:t>
      </w:r>
    </w:p>
    <w:p w14:paraId="2C723B5C" w14:textId="21FECE5C" w:rsidR="0056634D" w:rsidRDefault="0056634D" w:rsidP="0056634D">
      <w:pPr>
        <w:spacing w:before="240" w:after="240"/>
        <w:rPr>
          <w:rStyle w:val="Heading1Char"/>
          <w:b w:val="0"/>
          <w:sz w:val="24"/>
        </w:rPr>
      </w:pPr>
      <w:r w:rsidRPr="0056634D">
        <w:rPr>
          <w:rStyle w:val="Heading1Char"/>
          <w:sz w:val="24"/>
        </w:rPr>
        <w:t>Name</w:t>
      </w:r>
      <w:r w:rsidRPr="009E22E8">
        <w:rPr>
          <w:rStyle w:val="Heading1Char"/>
          <w:b w:val="0"/>
          <w:sz w:val="24"/>
        </w:rPr>
        <w:t>:</w:t>
      </w:r>
      <w:r>
        <w:rPr>
          <w:rStyle w:val="Heading1Char"/>
          <w:b w:val="0"/>
          <w:sz w:val="24"/>
        </w:rPr>
        <w:t xml:space="preserve"> </w:t>
      </w:r>
      <w:r w:rsidRPr="009E22E8">
        <w:rPr>
          <w:rStyle w:val="Heading1Char"/>
          <w:b w:val="0"/>
          <w:sz w:val="24"/>
        </w:rPr>
        <w:t>___________</w:t>
      </w:r>
      <w:r>
        <w:rPr>
          <w:rStyle w:val="Heading1Char"/>
          <w:b w:val="0"/>
          <w:sz w:val="24"/>
        </w:rPr>
        <w:t>_________________</w:t>
      </w:r>
      <w:r w:rsidRPr="009E22E8">
        <w:rPr>
          <w:rStyle w:val="Heading1Char"/>
          <w:b w:val="0"/>
          <w:sz w:val="24"/>
        </w:rPr>
        <w:t xml:space="preserve">___   </w:t>
      </w:r>
    </w:p>
    <w:p w14:paraId="6DFC0C61" w14:textId="50141677" w:rsidR="00353BF7" w:rsidRPr="00353BF7" w:rsidRDefault="00353BF7" w:rsidP="00353BF7">
      <w:pPr>
        <w:spacing w:before="240" w:after="240"/>
        <w:rPr>
          <w:rFonts w:eastAsiaTheme="majorEastAsia" w:cstheme="majorBidi"/>
          <w:bCs/>
          <w:color w:val="065139"/>
          <w:szCs w:val="32"/>
        </w:rPr>
      </w:pPr>
      <w:r>
        <w:rPr>
          <w:rStyle w:val="Heading1Char"/>
          <w:sz w:val="24"/>
        </w:rPr>
        <w:t>D</w:t>
      </w:r>
      <w:r w:rsidR="0056634D" w:rsidRPr="0056634D">
        <w:rPr>
          <w:rStyle w:val="Heading1Char"/>
          <w:sz w:val="24"/>
        </w:rPr>
        <w:t>ate</w:t>
      </w:r>
      <w:r w:rsidR="0056634D" w:rsidRPr="009E22E8">
        <w:rPr>
          <w:rStyle w:val="Heading1Char"/>
          <w:b w:val="0"/>
          <w:sz w:val="24"/>
        </w:rPr>
        <w:t xml:space="preserve">: </w:t>
      </w:r>
      <w:r w:rsidR="0056634D">
        <w:rPr>
          <w:rStyle w:val="Heading1Char"/>
          <w:b w:val="0"/>
          <w:sz w:val="24"/>
        </w:rPr>
        <w:t>__</w:t>
      </w:r>
      <w:r w:rsidR="0056634D" w:rsidRPr="009E22E8">
        <w:rPr>
          <w:rStyle w:val="Heading1Char"/>
          <w:b w:val="0"/>
          <w:sz w:val="24"/>
        </w:rPr>
        <w:t xml:space="preserve">__________ </w:t>
      </w:r>
    </w:p>
    <w:p w14:paraId="4CCE87F2" w14:textId="77777777" w:rsidR="00BE2DDB" w:rsidRDefault="00BE2DDB" w:rsidP="00BE2DDB">
      <w:r w:rsidRPr="005D24F0">
        <w:t>Speaking to a classmate in English class</w:t>
      </w:r>
    </w:p>
    <w:p w14:paraId="504569FE" w14:textId="281CB407" w:rsidR="00BE2DDB" w:rsidRDefault="00BE2DDB" w:rsidP="00BE2DDB">
      <w:r w:rsidRPr="00BE2DDB">
        <w:rPr>
          <w:b/>
        </w:rPr>
        <w:t>Write the answer</w:t>
      </w:r>
      <w:r>
        <w:t>:</w:t>
      </w:r>
    </w:p>
    <w:p w14:paraId="0E527B64" w14:textId="77777777" w:rsidR="00BE2DDB" w:rsidRPr="00BE2DDB" w:rsidRDefault="00BE2DDB" w:rsidP="00BE2DDB">
      <w:pPr>
        <w:rPr>
          <w:rFonts w:cs="Arial"/>
        </w:rPr>
      </w:pPr>
      <w:r w:rsidRPr="00BE2DDB">
        <w:rPr>
          <w:rFonts w:cs="Arial"/>
          <w:b/>
          <w:u w:val="single"/>
        </w:rPr>
        <w:t xml:space="preserve">Are you student A or Student B? </w:t>
      </w:r>
      <w:r w:rsidRPr="00BE2DDB">
        <w:rPr>
          <w:rFonts w:cs="Arial"/>
        </w:rPr>
        <w:t xml:space="preserve"> </w:t>
      </w:r>
      <w:r w:rsidRPr="00BE2DDB">
        <w:t xml:space="preserve"> Write it here: ________________________</w:t>
      </w:r>
    </w:p>
    <w:p w14:paraId="0D545FA2" w14:textId="77777777" w:rsidR="00BE2DDB" w:rsidRPr="00BE2DDB" w:rsidRDefault="00BE2DDB" w:rsidP="00BE2DDB">
      <w:pPr>
        <w:rPr>
          <w:rFonts w:cs="Arial"/>
        </w:rPr>
      </w:pPr>
      <w:r w:rsidRPr="00BE2DDB">
        <w:rPr>
          <w:rFonts w:cs="Arial"/>
          <w:b/>
          <w:u w:val="single"/>
        </w:rPr>
        <w:t>Say hello to your classmate</w:t>
      </w:r>
    </w:p>
    <w:p w14:paraId="78E57515" w14:textId="77777777" w:rsidR="00BE2DDB" w:rsidRPr="00BE2DDB" w:rsidRDefault="00BE2DDB" w:rsidP="00BE2DDB">
      <w:pPr>
        <w:rPr>
          <w:rFonts w:cs="Arial"/>
        </w:rPr>
      </w:pPr>
      <w:r w:rsidRPr="00BE2DDB">
        <w:rPr>
          <w:rFonts w:cs="Arial"/>
          <w:b/>
          <w:u w:val="single"/>
        </w:rPr>
        <w:t xml:space="preserve">Ask his or her name.  </w:t>
      </w:r>
      <w:r w:rsidRPr="00BE2DDB">
        <w:rPr>
          <w:rFonts w:cs="Arial"/>
          <w:b/>
          <w:u w:val="single"/>
        </w:rPr>
        <w:tab/>
      </w:r>
      <w:r w:rsidRPr="00BE2DDB">
        <w:rPr>
          <w:rFonts w:cs="Arial"/>
          <w:b/>
          <w:u w:val="single"/>
        </w:rPr>
        <w:tab/>
        <w:t xml:space="preserve">    </w:t>
      </w:r>
      <w:r w:rsidRPr="00BE2DDB">
        <w:t>Write it here: ____________________________________</w:t>
      </w:r>
    </w:p>
    <w:p w14:paraId="4E03D7F0" w14:textId="25AA8371" w:rsidR="00BE2DDB" w:rsidRPr="00BE2DDB" w:rsidRDefault="00BE2DDB" w:rsidP="00BE2DDB">
      <w:pPr>
        <w:rPr>
          <w:rFonts w:cs="Arial"/>
        </w:rPr>
      </w:pPr>
      <w:r w:rsidRPr="00BE2DDB">
        <w:rPr>
          <w:rFonts w:cs="Arial"/>
          <w:b/>
          <w:u w:val="single"/>
        </w:rPr>
        <w:t>Ask these questions.  Say all the words in the question</w:t>
      </w:r>
      <w:r w:rsidRPr="00BE2DDB">
        <w:rPr>
          <w:rFonts w:cs="Arial"/>
        </w:rPr>
        <w:t>.  Write the answers. We’ll do the first one together</w:t>
      </w:r>
      <w:r w:rsidRPr="005D24F0">
        <w:rPr>
          <w:rFonts w:cs="Arial"/>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4240"/>
        <w:gridCol w:w="3063"/>
        <w:gridCol w:w="2957"/>
      </w:tblGrid>
      <w:tr w:rsidR="00BE2DDB" w:rsidRPr="005D24F0" w14:paraId="6BA8673A" w14:textId="77777777" w:rsidTr="00BE2DDB">
        <w:tc>
          <w:tcPr>
            <w:tcW w:w="620" w:type="dxa"/>
            <w:shd w:val="clear" w:color="auto" w:fill="auto"/>
          </w:tcPr>
          <w:p w14:paraId="047FE1D7" w14:textId="77777777" w:rsidR="00BE2DDB" w:rsidRPr="00BE2DDB" w:rsidRDefault="00BE2DDB" w:rsidP="00BE2DDB">
            <w:pPr>
              <w:rPr>
                <w:rFonts w:cs="Arial"/>
                <w:b/>
              </w:rPr>
            </w:pPr>
          </w:p>
        </w:tc>
        <w:tc>
          <w:tcPr>
            <w:tcW w:w="4240" w:type="dxa"/>
            <w:shd w:val="clear" w:color="auto" w:fill="auto"/>
          </w:tcPr>
          <w:p w14:paraId="3907ABCE" w14:textId="77777777" w:rsidR="00BE2DDB" w:rsidRPr="00BE2DDB" w:rsidRDefault="00BE2DDB" w:rsidP="00BE2DDB">
            <w:pPr>
              <w:rPr>
                <w:rFonts w:cs="Arial"/>
                <w:b/>
              </w:rPr>
            </w:pPr>
            <w:r w:rsidRPr="00BE2DDB">
              <w:rPr>
                <w:rFonts w:cs="Arial"/>
                <w:b/>
              </w:rPr>
              <w:t xml:space="preserve">Questions </w:t>
            </w:r>
          </w:p>
        </w:tc>
        <w:tc>
          <w:tcPr>
            <w:tcW w:w="3063" w:type="dxa"/>
            <w:shd w:val="clear" w:color="auto" w:fill="auto"/>
          </w:tcPr>
          <w:p w14:paraId="7656C83D" w14:textId="77777777" w:rsidR="00BE2DDB" w:rsidRPr="00BE2DDB" w:rsidRDefault="00BE2DDB" w:rsidP="00BE2DDB">
            <w:pPr>
              <w:rPr>
                <w:rFonts w:cs="Arial"/>
                <w:b/>
              </w:rPr>
            </w:pPr>
            <w:r w:rsidRPr="00BE2DDB">
              <w:rPr>
                <w:rFonts w:cs="Arial"/>
                <w:b/>
              </w:rPr>
              <w:t>Write the answer</w:t>
            </w:r>
          </w:p>
        </w:tc>
        <w:tc>
          <w:tcPr>
            <w:tcW w:w="2957" w:type="dxa"/>
            <w:shd w:val="clear" w:color="auto" w:fill="F2F2F2"/>
          </w:tcPr>
          <w:p w14:paraId="7A4CB428" w14:textId="744C90A9" w:rsidR="00BE2DDB" w:rsidRPr="00BE2DDB" w:rsidRDefault="00BE2DDB" w:rsidP="00BE2DDB">
            <w:pPr>
              <w:rPr>
                <w:rFonts w:cs="Arial"/>
                <w:b/>
              </w:rPr>
            </w:pPr>
            <w:r w:rsidRPr="00BE2DDB">
              <w:rPr>
                <w:rFonts w:cs="Arial"/>
                <w:b/>
              </w:rPr>
              <w:t>What’s the next question? For level 2</w:t>
            </w:r>
          </w:p>
        </w:tc>
      </w:tr>
      <w:tr w:rsidR="00BE2DDB" w:rsidRPr="005D24F0" w14:paraId="0A6E4303" w14:textId="77777777" w:rsidTr="00BE2DDB">
        <w:tc>
          <w:tcPr>
            <w:tcW w:w="620" w:type="dxa"/>
            <w:shd w:val="clear" w:color="auto" w:fill="auto"/>
          </w:tcPr>
          <w:p w14:paraId="368D1049" w14:textId="77777777" w:rsidR="00BE2DDB" w:rsidRPr="00BE2DDB" w:rsidRDefault="00BE2DDB" w:rsidP="00BE2DDB">
            <w:pPr>
              <w:numPr>
                <w:ilvl w:val="0"/>
                <w:numId w:val="18"/>
              </w:numPr>
              <w:spacing w:before="0" w:after="0"/>
              <w:rPr>
                <w:rFonts w:cs="Arial"/>
              </w:rPr>
            </w:pPr>
          </w:p>
        </w:tc>
        <w:tc>
          <w:tcPr>
            <w:tcW w:w="4240" w:type="dxa"/>
            <w:shd w:val="clear" w:color="auto" w:fill="auto"/>
          </w:tcPr>
          <w:p w14:paraId="5CB68FDE" w14:textId="77777777" w:rsidR="00BE2DDB" w:rsidRPr="00BE2DDB" w:rsidRDefault="00BE2DDB" w:rsidP="00BE2DDB">
            <w:pPr>
              <w:spacing w:line="480" w:lineRule="auto"/>
              <w:rPr>
                <w:rFonts w:cs="Arial"/>
              </w:rPr>
            </w:pPr>
            <w:r w:rsidRPr="00BE2DDB">
              <w:rPr>
                <w:rFonts w:cs="Arial"/>
              </w:rPr>
              <w:t>How are you today?</w:t>
            </w:r>
          </w:p>
        </w:tc>
        <w:tc>
          <w:tcPr>
            <w:tcW w:w="3063" w:type="dxa"/>
            <w:shd w:val="clear" w:color="auto" w:fill="auto"/>
          </w:tcPr>
          <w:p w14:paraId="62BA1F33" w14:textId="77777777" w:rsidR="00BE2DDB" w:rsidRPr="00BE2DDB" w:rsidRDefault="00BE2DDB" w:rsidP="00BE2DDB">
            <w:pPr>
              <w:rPr>
                <w:rFonts w:cs="Arial"/>
              </w:rPr>
            </w:pPr>
          </w:p>
        </w:tc>
        <w:tc>
          <w:tcPr>
            <w:tcW w:w="2957" w:type="dxa"/>
            <w:shd w:val="clear" w:color="auto" w:fill="F2F2F2"/>
          </w:tcPr>
          <w:p w14:paraId="194BC26B" w14:textId="77777777" w:rsidR="00BE2DDB" w:rsidRPr="00BE2DDB" w:rsidRDefault="00BE2DDB" w:rsidP="00BE2DDB">
            <w:pPr>
              <w:rPr>
                <w:rFonts w:cs="Arial"/>
              </w:rPr>
            </w:pPr>
          </w:p>
        </w:tc>
      </w:tr>
      <w:tr w:rsidR="00BE2DDB" w:rsidRPr="005D24F0" w14:paraId="4A50AC75" w14:textId="77777777" w:rsidTr="00BE2DDB">
        <w:tc>
          <w:tcPr>
            <w:tcW w:w="620" w:type="dxa"/>
            <w:shd w:val="clear" w:color="auto" w:fill="auto"/>
          </w:tcPr>
          <w:p w14:paraId="430D9026" w14:textId="77777777" w:rsidR="00BE2DDB" w:rsidRPr="00BE2DDB" w:rsidRDefault="00BE2DDB" w:rsidP="00BE2DDB">
            <w:pPr>
              <w:numPr>
                <w:ilvl w:val="0"/>
                <w:numId w:val="18"/>
              </w:numPr>
              <w:spacing w:before="0" w:after="0"/>
              <w:rPr>
                <w:rFonts w:cs="Arial"/>
              </w:rPr>
            </w:pPr>
          </w:p>
        </w:tc>
        <w:tc>
          <w:tcPr>
            <w:tcW w:w="4240" w:type="dxa"/>
            <w:shd w:val="clear" w:color="auto" w:fill="auto"/>
          </w:tcPr>
          <w:p w14:paraId="7A5FD546" w14:textId="77777777" w:rsidR="00BE2DDB" w:rsidRPr="00BE2DDB" w:rsidRDefault="00BE2DDB" w:rsidP="00BE2DDB">
            <w:pPr>
              <w:spacing w:line="480" w:lineRule="auto"/>
              <w:rPr>
                <w:rFonts w:cs="Arial"/>
              </w:rPr>
            </w:pPr>
            <w:r w:rsidRPr="00BE2DDB">
              <w:rPr>
                <w:rFonts w:cs="Arial"/>
              </w:rPr>
              <w:t>Do you live alone or with family?</w:t>
            </w:r>
          </w:p>
        </w:tc>
        <w:tc>
          <w:tcPr>
            <w:tcW w:w="3063" w:type="dxa"/>
            <w:shd w:val="clear" w:color="auto" w:fill="auto"/>
          </w:tcPr>
          <w:p w14:paraId="4985C59B" w14:textId="77777777" w:rsidR="00BE2DDB" w:rsidRPr="00BE2DDB" w:rsidRDefault="00BE2DDB" w:rsidP="00BE2DDB">
            <w:pPr>
              <w:rPr>
                <w:rFonts w:cs="Arial"/>
              </w:rPr>
            </w:pPr>
          </w:p>
        </w:tc>
        <w:tc>
          <w:tcPr>
            <w:tcW w:w="2957" w:type="dxa"/>
            <w:shd w:val="clear" w:color="auto" w:fill="F2F2F2"/>
          </w:tcPr>
          <w:p w14:paraId="2BFAA9CB" w14:textId="77777777" w:rsidR="00BE2DDB" w:rsidRPr="00BE2DDB" w:rsidRDefault="00BE2DDB" w:rsidP="00BE2DDB">
            <w:pPr>
              <w:rPr>
                <w:rFonts w:cs="Arial"/>
              </w:rPr>
            </w:pPr>
          </w:p>
        </w:tc>
      </w:tr>
      <w:tr w:rsidR="00BE2DDB" w:rsidRPr="005D24F0" w14:paraId="01409289" w14:textId="77777777" w:rsidTr="00BE2DDB">
        <w:tc>
          <w:tcPr>
            <w:tcW w:w="620" w:type="dxa"/>
            <w:shd w:val="clear" w:color="auto" w:fill="auto"/>
          </w:tcPr>
          <w:p w14:paraId="13F4EAEF" w14:textId="77777777" w:rsidR="00BE2DDB" w:rsidRPr="00BE2DDB" w:rsidRDefault="00BE2DDB" w:rsidP="00BE2DDB">
            <w:pPr>
              <w:numPr>
                <w:ilvl w:val="0"/>
                <w:numId w:val="18"/>
              </w:numPr>
              <w:spacing w:before="0" w:after="0"/>
              <w:rPr>
                <w:rFonts w:cs="Arial"/>
              </w:rPr>
            </w:pPr>
          </w:p>
        </w:tc>
        <w:tc>
          <w:tcPr>
            <w:tcW w:w="4240" w:type="dxa"/>
            <w:shd w:val="clear" w:color="auto" w:fill="auto"/>
          </w:tcPr>
          <w:p w14:paraId="35E591EA" w14:textId="77777777" w:rsidR="00BE2DDB" w:rsidRPr="00BE2DDB" w:rsidRDefault="00BE2DDB" w:rsidP="00BE2DDB">
            <w:pPr>
              <w:spacing w:line="276" w:lineRule="auto"/>
              <w:rPr>
                <w:rFonts w:cs="Arial"/>
              </w:rPr>
            </w:pPr>
            <w:r w:rsidRPr="00BE2DDB">
              <w:rPr>
                <w:rFonts w:cs="Arial"/>
              </w:rPr>
              <w:t xml:space="preserve">Have you got a mobile phone </w:t>
            </w:r>
            <w:r w:rsidRPr="00BE2DDB">
              <w:rPr>
                <w:rFonts w:cs="Arial"/>
                <w:u w:val="single"/>
              </w:rPr>
              <w:t>and</w:t>
            </w:r>
            <w:r w:rsidRPr="00BE2DDB">
              <w:rPr>
                <w:rFonts w:cs="Arial"/>
              </w:rPr>
              <w:t xml:space="preserve"> a phone at home? </w:t>
            </w:r>
          </w:p>
        </w:tc>
        <w:tc>
          <w:tcPr>
            <w:tcW w:w="3063" w:type="dxa"/>
            <w:shd w:val="clear" w:color="auto" w:fill="auto"/>
          </w:tcPr>
          <w:p w14:paraId="431B9599" w14:textId="77777777" w:rsidR="00BE2DDB" w:rsidRPr="00BE2DDB" w:rsidRDefault="00BE2DDB" w:rsidP="00BE2DDB">
            <w:pPr>
              <w:rPr>
                <w:rFonts w:cs="Arial"/>
              </w:rPr>
            </w:pPr>
          </w:p>
        </w:tc>
        <w:tc>
          <w:tcPr>
            <w:tcW w:w="2957" w:type="dxa"/>
            <w:shd w:val="clear" w:color="auto" w:fill="F2F2F2"/>
          </w:tcPr>
          <w:p w14:paraId="1446F563" w14:textId="77777777" w:rsidR="00BE2DDB" w:rsidRPr="00BE2DDB" w:rsidRDefault="00BE2DDB" w:rsidP="00BE2DDB">
            <w:pPr>
              <w:rPr>
                <w:rFonts w:cs="Arial"/>
              </w:rPr>
            </w:pPr>
          </w:p>
        </w:tc>
      </w:tr>
      <w:tr w:rsidR="00BE2DDB" w:rsidRPr="005D24F0" w14:paraId="5FF343AA" w14:textId="77777777" w:rsidTr="00BE2DDB">
        <w:tc>
          <w:tcPr>
            <w:tcW w:w="620" w:type="dxa"/>
            <w:shd w:val="clear" w:color="auto" w:fill="auto"/>
          </w:tcPr>
          <w:p w14:paraId="254254C2" w14:textId="77777777" w:rsidR="00BE2DDB" w:rsidRPr="00BE2DDB" w:rsidRDefault="00BE2DDB" w:rsidP="00BE2DDB">
            <w:pPr>
              <w:numPr>
                <w:ilvl w:val="0"/>
                <w:numId w:val="18"/>
              </w:numPr>
              <w:spacing w:before="0" w:after="0"/>
              <w:rPr>
                <w:rFonts w:cs="Arial"/>
              </w:rPr>
            </w:pPr>
          </w:p>
        </w:tc>
        <w:tc>
          <w:tcPr>
            <w:tcW w:w="4240" w:type="dxa"/>
            <w:shd w:val="clear" w:color="auto" w:fill="auto"/>
          </w:tcPr>
          <w:p w14:paraId="7CBA58C9" w14:textId="77777777" w:rsidR="00BE2DDB" w:rsidRPr="00BE2DDB" w:rsidRDefault="00BE2DDB" w:rsidP="00BE2DDB">
            <w:pPr>
              <w:spacing w:line="480" w:lineRule="auto"/>
              <w:rPr>
                <w:rFonts w:cs="Arial"/>
              </w:rPr>
            </w:pPr>
            <w:r w:rsidRPr="00BE2DDB">
              <w:rPr>
                <w:rFonts w:cs="Arial"/>
              </w:rPr>
              <w:t>Do you live in a house or a flat?</w:t>
            </w:r>
          </w:p>
        </w:tc>
        <w:tc>
          <w:tcPr>
            <w:tcW w:w="3063" w:type="dxa"/>
            <w:shd w:val="clear" w:color="auto" w:fill="auto"/>
          </w:tcPr>
          <w:p w14:paraId="13ED1936" w14:textId="77777777" w:rsidR="00BE2DDB" w:rsidRPr="00BE2DDB" w:rsidRDefault="00BE2DDB" w:rsidP="00BE2DDB">
            <w:pPr>
              <w:rPr>
                <w:rFonts w:cs="Arial"/>
              </w:rPr>
            </w:pPr>
          </w:p>
        </w:tc>
        <w:tc>
          <w:tcPr>
            <w:tcW w:w="2957" w:type="dxa"/>
            <w:shd w:val="clear" w:color="auto" w:fill="F2F2F2"/>
          </w:tcPr>
          <w:p w14:paraId="09ECE3FE" w14:textId="77777777" w:rsidR="00BE2DDB" w:rsidRPr="00BE2DDB" w:rsidRDefault="00BE2DDB" w:rsidP="00BE2DDB">
            <w:pPr>
              <w:rPr>
                <w:rFonts w:cs="Arial"/>
              </w:rPr>
            </w:pPr>
          </w:p>
        </w:tc>
      </w:tr>
      <w:tr w:rsidR="00BE2DDB" w:rsidRPr="005D24F0" w14:paraId="26B7729F" w14:textId="77777777" w:rsidTr="00BE2DDB">
        <w:tc>
          <w:tcPr>
            <w:tcW w:w="620" w:type="dxa"/>
            <w:shd w:val="clear" w:color="auto" w:fill="auto"/>
          </w:tcPr>
          <w:p w14:paraId="1277BA09" w14:textId="77777777" w:rsidR="00BE2DDB" w:rsidRPr="00BE2DDB" w:rsidRDefault="00BE2DDB" w:rsidP="00BE2DDB">
            <w:pPr>
              <w:numPr>
                <w:ilvl w:val="0"/>
                <w:numId w:val="18"/>
              </w:numPr>
              <w:spacing w:before="0" w:after="0"/>
              <w:rPr>
                <w:rFonts w:cs="Arial"/>
              </w:rPr>
            </w:pPr>
          </w:p>
        </w:tc>
        <w:tc>
          <w:tcPr>
            <w:tcW w:w="4240" w:type="dxa"/>
            <w:shd w:val="clear" w:color="auto" w:fill="auto"/>
          </w:tcPr>
          <w:p w14:paraId="1628A69E" w14:textId="77777777" w:rsidR="00BE2DDB" w:rsidRPr="00BE2DDB" w:rsidRDefault="00BE2DDB" w:rsidP="00BE2DDB">
            <w:pPr>
              <w:spacing w:line="480" w:lineRule="auto"/>
              <w:rPr>
                <w:rFonts w:cs="Arial"/>
              </w:rPr>
            </w:pPr>
            <w:r w:rsidRPr="00BE2DDB">
              <w:rPr>
                <w:rFonts w:cs="Arial"/>
              </w:rPr>
              <w:t>Did you watch television last night?</w:t>
            </w:r>
          </w:p>
        </w:tc>
        <w:tc>
          <w:tcPr>
            <w:tcW w:w="3063" w:type="dxa"/>
            <w:shd w:val="clear" w:color="auto" w:fill="auto"/>
          </w:tcPr>
          <w:p w14:paraId="308CA97B" w14:textId="77777777" w:rsidR="00BE2DDB" w:rsidRPr="00BE2DDB" w:rsidRDefault="00BE2DDB" w:rsidP="00BE2DDB">
            <w:pPr>
              <w:rPr>
                <w:rFonts w:cs="Arial"/>
              </w:rPr>
            </w:pPr>
          </w:p>
        </w:tc>
        <w:tc>
          <w:tcPr>
            <w:tcW w:w="2957" w:type="dxa"/>
            <w:shd w:val="clear" w:color="auto" w:fill="F2F2F2"/>
          </w:tcPr>
          <w:p w14:paraId="1F4EA25C" w14:textId="77777777" w:rsidR="00BE2DDB" w:rsidRPr="00BE2DDB" w:rsidRDefault="00BE2DDB" w:rsidP="00BE2DDB">
            <w:pPr>
              <w:rPr>
                <w:rFonts w:cs="Arial"/>
              </w:rPr>
            </w:pPr>
          </w:p>
        </w:tc>
      </w:tr>
      <w:tr w:rsidR="00BE2DDB" w:rsidRPr="005D24F0" w14:paraId="73090364" w14:textId="77777777" w:rsidTr="00BE2DDB">
        <w:tc>
          <w:tcPr>
            <w:tcW w:w="620" w:type="dxa"/>
            <w:shd w:val="clear" w:color="auto" w:fill="auto"/>
          </w:tcPr>
          <w:p w14:paraId="66B51760" w14:textId="77777777" w:rsidR="00BE2DDB" w:rsidRPr="00BE2DDB" w:rsidRDefault="00BE2DDB" w:rsidP="00BE2DDB">
            <w:pPr>
              <w:numPr>
                <w:ilvl w:val="0"/>
                <w:numId w:val="18"/>
              </w:numPr>
              <w:spacing w:before="0" w:after="0"/>
              <w:rPr>
                <w:rFonts w:cs="Arial"/>
              </w:rPr>
            </w:pPr>
          </w:p>
        </w:tc>
        <w:tc>
          <w:tcPr>
            <w:tcW w:w="4240" w:type="dxa"/>
            <w:shd w:val="clear" w:color="auto" w:fill="auto"/>
          </w:tcPr>
          <w:p w14:paraId="4C4EA101" w14:textId="77777777" w:rsidR="00BE2DDB" w:rsidRPr="00BE2DDB" w:rsidRDefault="00BE2DDB" w:rsidP="00BE2DDB">
            <w:pPr>
              <w:spacing w:line="480" w:lineRule="auto"/>
              <w:rPr>
                <w:rFonts w:cs="Arial"/>
              </w:rPr>
            </w:pPr>
            <w:r w:rsidRPr="00BE2DDB">
              <w:rPr>
                <w:rFonts w:cs="Arial"/>
              </w:rPr>
              <w:t>Have you ever been to Sydney?</w:t>
            </w:r>
          </w:p>
        </w:tc>
        <w:tc>
          <w:tcPr>
            <w:tcW w:w="3063" w:type="dxa"/>
            <w:shd w:val="clear" w:color="auto" w:fill="auto"/>
          </w:tcPr>
          <w:p w14:paraId="7F83891D" w14:textId="77777777" w:rsidR="00BE2DDB" w:rsidRPr="00BE2DDB" w:rsidRDefault="00BE2DDB" w:rsidP="00BE2DDB">
            <w:pPr>
              <w:rPr>
                <w:rFonts w:cs="Arial"/>
              </w:rPr>
            </w:pPr>
          </w:p>
        </w:tc>
        <w:tc>
          <w:tcPr>
            <w:tcW w:w="2957" w:type="dxa"/>
            <w:shd w:val="clear" w:color="auto" w:fill="F2F2F2"/>
          </w:tcPr>
          <w:p w14:paraId="743010FF" w14:textId="77777777" w:rsidR="00BE2DDB" w:rsidRPr="00BE2DDB" w:rsidRDefault="00BE2DDB" w:rsidP="00BE2DDB">
            <w:pPr>
              <w:rPr>
                <w:rFonts w:cs="Arial"/>
              </w:rPr>
            </w:pPr>
          </w:p>
        </w:tc>
      </w:tr>
      <w:tr w:rsidR="00BE2DDB" w:rsidRPr="005D24F0" w14:paraId="426C4FEC" w14:textId="77777777" w:rsidTr="00BE2DDB">
        <w:tc>
          <w:tcPr>
            <w:tcW w:w="620" w:type="dxa"/>
            <w:shd w:val="clear" w:color="auto" w:fill="auto"/>
          </w:tcPr>
          <w:p w14:paraId="3BD3FDCD" w14:textId="77777777" w:rsidR="00BE2DDB" w:rsidRPr="00BE2DDB" w:rsidRDefault="00BE2DDB" w:rsidP="00BE2DDB">
            <w:pPr>
              <w:numPr>
                <w:ilvl w:val="0"/>
                <w:numId w:val="18"/>
              </w:numPr>
              <w:spacing w:before="0" w:after="0"/>
              <w:rPr>
                <w:rFonts w:cs="Arial"/>
              </w:rPr>
            </w:pPr>
          </w:p>
        </w:tc>
        <w:tc>
          <w:tcPr>
            <w:tcW w:w="4240" w:type="dxa"/>
            <w:shd w:val="clear" w:color="auto" w:fill="auto"/>
          </w:tcPr>
          <w:p w14:paraId="4EBC7FA8" w14:textId="77777777" w:rsidR="00BE2DDB" w:rsidRPr="00BE2DDB" w:rsidRDefault="00BE2DDB" w:rsidP="00BE2DDB">
            <w:pPr>
              <w:spacing w:line="480" w:lineRule="auto"/>
              <w:rPr>
                <w:rFonts w:cs="Arial"/>
              </w:rPr>
            </w:pPr>
            <w:r w:rsidRPr="00BE2DDB">
              <w:rPr>
                <w:rFonts w:cs="Arial"/>
              </w:rPr>
              <w:t xml:space="preserve">What’s your favourite food? </w:t>
            </w:r>
          </w:p>
        </w:tc>
        <w:tc>
          <w:tcPr>
            <w:tcW w:w="3063" w:type="dxa"/>
            <w:shd w:val="clear" w:color="auto" w:fill="auto"/>
          </w:tcPr>
          <w:p w14:paraId="307A363C" w14:textId="77777777" w:rsidR="00BE2DDB" w:rsidRPr="00BE2DDB" w:rsidRDefault="00BE2DDB" w:rsidP="00BE2DDB">
            <w:pPr>
              <w:rPr>
                <w:rFonts w:cs="Arial"/>
              </w:rPr>
            </w:pPr>
          </w:p>
        </w:tc>
        <w:tc>
          <w:tcPr>
            <w:tcW w:w="2957" w:type="dxa"/>
            <w:shd w:val="clear" w:color="auto" w:fill="F2F2F2"/>
          </w:tcPr>
          <w:p w14:paraId="5B7F6C58" w14:textId="77777777" w:rsidR="00BE2DDB" w:rsidRPr="00BE2DDB" w:rsidRDefault="00BE2DDB" w:rsidP="00BE2DDB">
            <w:pPr>
              <w:rPr>
                <w:rFonts w:cs="Arial"/>
              </w:rPr>
            </w:pPr>
          </w:p>
        </w:tc>
      </w:tr>
    </w:tbl>
    <w:p w14:paraId="5042F669" w14:textId="77777777" w:rsidR="00BE2DDB" w:rsidRPr="005D24F0" w:rsidRDefault="00BE2DDB" w:rsidP="00BE2DDB">
      <w:pPr>
        <w:rPr>
          <w:rFonts w:ascii="Calibri" w:hAnsi="Calibri" w:cs="Arial"/>
        </w:rPr>
      </w:pPr>
    </w:p>
    <w:p w14:paraId="33F406A4" w14:textId="77777777" w:rsidR="00BE2DDB" w:rsidRPr="005D24F0" w:rsidRDefault="00BE2DDB" w:rsidP="00BE2DDB">
      <w:pPr>
        <w:rPr>
          <w:rFonts w:ascii="Calibri" w:hAnsi="Calibri" w:cs="Arial"/>
        </w:rPr>
      </w:pPr>
    </w:p>
    <w:p w14:paraId="33AF9C05" w14:textId="77777777" w:rsidR="00BE2DDB" w:rsidRPr="005D24F0" w:rsidRDefault="00BE2DDB" w:rsidP="00BE2DDB">
      <w:pPr>
        <w:rPr>
          <w:rFonts w:ascii="Calibri" w:hAnsi="Calibri" w:cs="Arial"/>
        </w:rPr>
      </w:pPr>
    </w:p>
    <w:p w14:paraId="73012881" w14:textId="77777777" w:rsidR="00BE2DDB" w:rsidRDefault="00BE2DDB" w:rsidP="00BE2DDB">
      <w:pPr>
        <w:pStyle w:val="ListParagraph"/>
        <w:numPr>
          <w:ilvl w:val="0"/>
          <w:numId w:val="41"/>
        </w:numPr>
      </w:pPr>
      <w:r w:rsidRPr="005D24F0">
        <w:lastRenderedPageBreak/>
        <w:t>Listen to your partner ask questions.  If you don’t understand, say,: “</w:t>
      </w:r>
      <w:r w:rsidRPr="00BE2DDB">
        <w:rPr>
          <w:b/>
          <w:u w:val="single"/>
        </w:rPr>
        <w:t>Can you repeat that, please</w:t>
      </w:r>
      <w:r w:rsidRPr="005D24F0">
        <w:t xml:space="preserve">? Say your answers. </w:t>
      </w:r>
    </w:p>
    <w:p w14:paraId="0E7BE204" w14:textId="77777777" w:rsidR="00BE2DDB" w:rsidRPr="00BE2DDB" w:rsidRDefault="00BE2DDB" w:rsidP="00BE2DDB">
      <w:pPr>
        <w:pStyle w:val="ListParagraph"/>
        <w:numPr>
          <w:ilvl w:val="0"/>
          <w:numId w:val="41"/>
        </w:numPr>
        <w:rPr>
          <w:sz w:val="28"/>
        </w:rPr>
      </w:pPr>
      <w:r w:rsidRPr="005D24F0">
        <w:t xml:space="preserve">Say thank you, and </w:t>
      </w:r>
      <w:r w:rsidRPr="00BE2DDB">
        <w:rPr>
          <w:b/>
          <w:u w:val="single"/>
        </w:rPr>
        <w:t>‘See you later</w:t>
      </w:r>
      <w:r w:rsidRPr="005D24F0">
        <w:t>,’ to your partner</w:t>
      </w:r>
    </w:p>
    <w:p w14:paraId="419A5E63" w14:textId="77777777" w:rsidR="00BE2DDB" w:rsidRPr="005D24F0" w:rsidRDefault="00BE2DDB" w:rsidP="00BE2DDB">
      <w:pPr>
        <w:pStyle w:val="ListParagraph"/>
        <w:numPr>
          <w:ilvl w:val="0"/>
          <w:numId w:val="41"/>
        </w:numPr>
      </w:pPr>
      <w:r>
        <w:t>Now you’ve asked questions and the answers are written down, your teacher will listen to you both, talking again. Ask the questions and say your answers again. Close your folder this time.</w:t>
      </w:r>
    </w:p>
    <w:p w14:paraId="6366D9D2" w14:textId="1BCE12C1" w:rsidR="00BE2DDB" w:rsidRPr="00BE2DDB" w:rsidRDefault="00BE2DDB" w:rsidP="00BE2DDB">
      <w:pPr>
        <w:spacing w:before="240" w:after="240"/>
        <w:rPr>
          <w:rStyle w:val="Heading1Char"/>
          <w:b w:val="0"/>
          <w:sz w:val="24"/>
        </w:rPr>
      </w:pPr>
      <w:r>
        <w:rPr>
          <w:noProof/>
        </w:rPr>
        <mc:AlternateContent>
          <mc:Choice Requires="wps">
            <w:drawing>
              <wp:anchor distT="0" distB="0" distL="114300" distR="114300" simplePos="0" relativeHeight="251659264" behindDoc="0" locked="0" layoutInCell="1" allowOverlap="1" wp14:anchorId="0E383B37" wp14:editId="4BB236EE">
                <wp:simplePos x="0" y="0"/>
                <wp:positionH relativeFrom="column">
                  <wp:posOffset>5943600</wp:posOffset>
                </wp:positionH>
                <wp:positionV relativeFrom="paragraph">
                  <wp:posOffset>168910</wp:posOffset>
                </wp:positionV>
                <wp:extent cx="657225" cy="600075"/>
                <wp:effectExtent l="0" t="0" r="28575" b="349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00075"/>
                        </a:xfrm>
                        <a:prstGeom prst="rect">
                          <a:avLst/>
                        </a:prstGeom>
                        <a:solidFill>
                          <a:srgbClr val="FFFFFF"/>
                        </a:solidFill>
                        <a:ln w="9525">
                          <a:solidFill>
                            <a:srgbClr val="000000"/>
                          </a:solidFill>
                          <a:miter lim="800000"/>
                          <a:headEnd/>
                          <a:tailEnd/>
                        </a:ln>
                      </wps:spPr>
                      <wps:txbx>
                        <w:txbxContent>
                          <w:p w14:paraId="1E446E05" w14:textId="77777777" w:rsidR="00024B31" w:rsidRPr="00B32C8C" w:rsidRDefault="00024B31" w:rsidP="00BE2DDB">
                            <w:pPr>
                              <w:jc w:val="center"/>
                              <w:rPr>
                                <w:rFonts w:ascii="Calibri" w:hAnsi="Calibri" w:cs="Calibri"/>
                                <w:sz w:val="44"/>
                                <w:szCs w:val="44"/>
                              </w:rPr>
                            </w:pPr>
                            <w:r>
                              <w:rPr>
                                <w:rFonts w:ascii="Calibri" w:hAnsi="Calibri" w:cs="Calibri"/>
                                <w:sz w:val="44"/>
                                <w:szCs w:val="44"/>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68pt;margin-top:13.3pt;width:5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">
                <v:textbox>
                  <w:txbxContent>
                    <w:p w14:paraId="1E446E05" w14:textId="77777777" w:rsidR="00024B31" w:rsidRPr="00B32C8C" w:rsidRDefault="00024B31" w:rsidP="00BE2DDB">
                      <w:pPr>
                        <w:jc w:val="center"/>
                        <w:rPr>
                          <w:rFonts w:ascii="Calibri" w:hAnsi="Calibri" w:cs="Calibri"/>
                          <w:sz w:val="44"/>
                          <w:szCs w:val="44"/>
                        </w:rPr>
                      </w:pPr>
                      <w:r>
                        <w:rPr>
                          <w:rFonts w:ascii="Calibri" w:hAnsi="Calibri" w:cs="Calibri"/>
                          <w:sz w:val="44"/>
                          <w:szCs w:val="44"/>
                        </w:rPr>
                        <w:t>B</w:t>
                      </w:r>
                    </w:p>
                  </w:txbxContent>
                </v:textbox>
              </v:shape>
            </w:pict>
          </mc:Fallback>
        </mc:AlternateContent>
      </w:r>
      <w:r w:rsidRPr="00BE2DDB">
        <w:rPr>
          <w:rStyle w:val="Heading1Char"/>
          <w:sz w:val="24"/>
        </w:rPr>
        <w:t>Name</w:t>
      </w:r>
      <w:r w:rsidRPr="00BE2DDB">
        <w:rPr>
          <w:rStyle w:val="Heading1Char"/>
          <w:b w:val="0"/>
          <w:sz w:val="24"/>
        </w:rPr>
        <w:t xml:space="preserve">: _______________________________   </w:t>
      </w:r>
    </w:p>
    <w:p w14:paraId="09630FB3" w14:textId="0EF21783" w:rsidR="00BE2DDB" w:rsidRPr="00BE2DDB" w:rsidRDefault="00BE2DDB" w:rsidP="00BE2DDB">
      <w:pPr>
        <w:spacing w:before="240" w:after="240"/>
        <w:rPr>
          <w:rFonts w:eastAsiaTheme="majorEastAsia" w:cstheme="majorBidi"/>
          <w:bCs/>
          <w:color w:val="065139"/>
          <w:szCs w:val="32"/>
        </w:rPr>
      </w:pPr>
      <w:r w:rsidRPr="00BE2DDB">
        <w:rPr>
          <w:rStyle w:val="Heading1Char"/>
          <w:sz w:val="24"/>
        </w:rPr>
        <w:t>Date</w:t>
      </w:r>
      <w:r w:rsidRPr="00BE2DDB">
        <w:rPr>
          <w:rStyle w:val="Heading1Char"/>
          <w:b w:val="0"/>
          <w:sz w:val="24"/>
        </w:rPr>
        <w:t xml:space="preserve">: ____________ </w:t>
      </w:r>
    </w:p>
    <w:p w14:paraId="0878D8B2" w14:textId="787CC844" w:rsidR="00BE2DDB" w:rsidRPr="00BE2DDB" w:rsidRDefault="00BE2DDB" w:rsidP="00BE2DDB">
      <w:r w:rsidRPr="005D24F0">
        <w:t>Speaking to a classmate in English class</w:t>
      </w:r>
    </w:p>
    <w:p w14:paraId="1F1DC9C2" w14:textId="77777777" w:rsidR="00BE2DDB" w:rsidRPr="005D24F0" w:rsidRDefault="00BE2DDB" w:rsidP="00BE2DDB">
      <w:r w:rsidRPr="005D24F0">
        <w:t>W</w:t>
      </w:r>
      <w:r>
        <w:t>rite the answer</w:t>
      </w:r>
      <w:r w:rsidRPr="005D24F0">
        <w:t>:</w:t>
      </w:r>
    </w:p>
    <w:p w14:paraId="54D1C794" w14:textId="77777777" w:rsidR="00BE2DDB" w:rsidRPr="00BE2DDB" w:rsidRDefault="00BE2DDB" w:rsidP="00BE2DDB">
      <w:pPr>
        <w:pStyle w:val="ListParagraph"/>
        <w:numPr>
          <w:ilvl w:val="0"/>
          <w:numId w:val="42"/>
        </w:numPr>
        <w:rPr>
          <w:rFonts w:cs="Arial"/>
          <w:szCs w:val="24"/>
        </w:rPr>
      </w:pPr>
      <w:r w:rsidRPr="00BE2DDB">
        <w:rPr>
          <w:rFonts w:cs="Arial"/>
          <w:b/>
          <w:szCs w:val="24"/>
          <w:u w:val="single"/>
        </w:rPr>
        <w:t xml:space="preserve">Are you student A or Student B? </w:t>
      </w:r>
      <w:r w:rsidRPr="00BE2DDB">
        <w:rPr>
          <w:rFonts w:cs="Arial"/>
          <w:szCs w:val="24"/>
        </w:rPr>
        <w:t xml:space="preserve"> </w:t>
      </w:r>
      <w:r w:rsidRPr="00BE2DDB">
        <w:rPr>
          <w:szCs w:val="24"/>
        </w:rPr>
        <w:t xml:space="preserve"> Write it here: ________________________</w:t>
      </w:r>
    </w:p>
    <w:p w14:paraId="0EE26A23" w14:textId="77777777" w:rsidR="00BE2DDB" w:rsidRPr="00BE2DDB" w:rsidRDefault="00BE2DDB" w:rsidP="00BE2DDB">
      <w:pPr>
        <w:pStyle w:val="ListParagraph"/>
        <w:numPr>
          <w:ilvl w:val="0"/>
          <w:numId w:val="42"/>
        </w:numPr>
        <w:rPr>
          <w:rFonts w:cs="Arial"/>
          <w:szCs w:val="24"/>
        </w:rPr>
      </w:pPr>
      <w:r w:rsidRPr="00BE2DDB">
        <w:rPr>
          <w:rFonts w:cs="Arial"/>
          <w:b/>
          <w:szCs w:val="24"/>
          <w:u w:val="single"/>
        </w:rPr>
        <w:t>Say hello to your classmate</w:t>
      </w:r>
    </w:p>
    <w:p w14:paraId="1F0E6D60" w14:textId="02DAB7E9" w:rsidR="00BE2DDB" w:rsidRPr="00BE2DDB" w:rsidRDefault="00BE2DDB" w:rsidP="00BE2DDB">
      <w:pPr>
        <w:pStyle w:val="ListParagraph"/>
        <w:numPr>
          <w:ilvl w:val="0"/>
          <w:numId w:val="42"/>
        </w:numPr>
        <w:rPr>
          <w:rFonts w:cs="Arial"/>
          <w:szCs w:val="24"/>
        </w:rPr>
      </w:pPr>
      <w:r w:rsidRPr="00BE2DDB">
        <w:rPr>
          <w:rFonts w:cs="Arial"/>
          <w:b/>
          <w:szCs w:val="24"/>
          <w:u w:val="single"/>
        </w:rPr>
        <w:t xml:space="preserve">Ask his or her name.  </w:t>
      </w:r>
      <w:r w:rsidRPr="00BE2DDB">
        <w:rPr>
          <w:rFonts w:cs="Arial"/>
          <w:b/>
          <w:szCs w:val="24"/>
          <w:u w:val="single"/>
        </w:rPr>
        <w:tab/>
      </w:r>
      <w:r w:rsidRPr="00BE2DDB">
        <w:rPr>
          <w:rFonts w:cs="Arial"/>
          <w:b/>
          <w:szCs w:val="24"/>
          <w:u w:val="single"/>
        </w:rPr>
        <w:tab/>
        <w:t xml:space="preserve">    </w:t>
      </w:r>
      <w:r w:rsidRPr="00BE2DDB">
        <w:rPr>
          <w:szCs w:val="24"/>
        </w:rPr>
        <w:t>Write it here: ____________________________________</w:t>
      </w:r>
    </w:p>
    <w:p w14:paraId="567D504C" w14:textId="61C51627" w:rsidR="00BE2DDB" w:rsidRPr="00BE2DDB" w:rsidRDefault="00BE2DDB" w:rsidP="00BE2DDB">
      <w:pPr>
        <w:pStyle w:val="ListParagraph"/>
        <w:numPr>
          <w:ilvl w:val="0"/>
          <w:numId w:val="42"/>
        </w:numPr>
        <w:rPr>
          <w:rFonts w:cs="Arial"/>
          <w:szCs w:val="24"/>
        </w:rPr>
      </w:pPr>
      <w:r w:rsidRPr="00BE2DDB">
        <w:rPr>
          <w:rFonts w:cs="Arial"/>
          <w:b/>
          <w:szCs w:val="24"/>
          <w:u w:val="single"/>
        </w:rPr>
        <w:t>Ask these questions.  Say all the words in the question</w:t>
      </w:r>
      <w:r w:rsidRPr="00BE2DDB">
        <w:rPr>
          <w:rFonts w:cs="Arial"/>
          <w:szCs w:val="24"/>
        </w:rPr>
        <w:t xml:space="preserve">.  Write the answers. We’ll do the first one together.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46"/>
        <w:gridCol w:w="3109"/>
        <w:gridCol w:w="2916"/>
      </w:tblGrid>
      <w:tr w:rsidR="00BE2DDB" w:rsidRPr="005D24F0" w14:paraId="1EE85C6D" w14:textId="77777777" w:rsidTr="00BE2DDB">
        <w:tc>
          <w:tcPr>
            <w:tcW w:w="709" w:type="dxa"/>
            <w:shd w:val="clear" w:color="auto" w:fill="auto"/>
          </w:tcPr>
          <w:p w14:paraId="207E461C" w14:textId="77777777" w:rsidR="00BE2DDB" w:rsidRPr="00BE2DDB" w:rsidRDefault="00BE2DDB" w:rsidP="00BE2DDB">
            <w:pPr>
              <w:rPr>
                <w:rFonts w:cs="Arial"/>
              </w:rPr>
            </w:pPr>
          </w:p>
        </w:tc>
        <w:tc>
          <w:tcPr>
            <w:tcW w:w="4146" w:type="dxa"/>
            <w:shd w:val="clear" w:color="auto" w:fill="auto"/>
          </w:tcPr>
          <w:p w14:paraId="27545320" w14:textId="77777777" w:rsidR="00BE2DDB" w:rsidRPr="00BE2DDB" w:rsidRDefault="00BE2DDB" w:rsidP="00BE2DDB">
            <w:pPr>
              <w:rPr>
                <w:rFonts w:cs="Arial"/>
                <w:b/>
              </w:rPr>
            </w:pPr>
            <w:r w:rsidRPr="00BE2DDB">
              <w:rPr>
                <w:rFonts w:cs="Arial"/>
                <w:b/>
              </w:rPr>
              <w:t xml:space="preserve">Questions </w:t>
            </w:r>
          </w:p>
        </w:tc>
        <w:tc>
          <w:tcPr>
            <w:tcW w:w="3109" w:type="dxa"/>
            <w:shd w:val="clear" w:color="auto" w:fill="auto"/>
          </w:tcPr>
          <w:p w14:paraId="6905B9E1" w14:textId="77777777" w:rsidR="00BE2DDB" w:rsidRPr="00BE2DDB" w:rsidRDefault="00BE2DDB" w:rsidP="00BE2DDB">
            <w:pPr>
              <w:rPr>
                <w:rFonts w:cs="Arial"/>
                <w:b/>
              </w:rPr>
            </w:pPr>
            <w:r w:rsidRPr="00BE2DDB">
              <w:rPr>
                <w:rFonts w:cs="Arial"/>
                <w:b/>
              </w:rPr>
              <w:t>Write the answer</w:t>
            </w:r>
          </w:p>
        </w:tc>
        <w:tc>
          <w:tcPr>
            <w:tcW w:w="2916" w:type="dxa"/>
            <w:shd w:val="clear" w:color="auto" w:fill="D9D9D9"/>
          </w:tcPr>
          <w:p w14:paraId="1BB8E2FA" w14:textId="4D933CA0" w:rsidR="00BE2DDB" w:rsidRPr="00BE2DDB" w:rsidRDefault="00BE2DDB" w:rsidP="00BE2DDB">
            <w:pPr>
              <w:rPr>
                <w:rFonts w:cs="Arial"/>
                <w:b/>
              </w:rPr>
            </w:pPr>
            <w:r w:rsidRPr="00BE2DDB">
              <w:rPr>
                <w:rFonts w:cs="Arial"/>
                <w:b/>
              </w:rPr>
              <w:t>What’s the next question? For level 2</w:t>
            </w:r>
          </w:p>
        </w:tc>
      </w:tr>
      <w:tr w:rsidR="00BE2DDB" w:rsidRPr="005D24F0" w14:paraId="54D3273D" w14:textId="77777777" w:rsidTr="00BE2DDB">
        <w:tc>
          <w:tcPr>
            <w:tcW w:w="709" w:type="dxa"/>
            <w:shd w:val="clear" w:color="auto" w:fill="auto"/>
          </w:tcPr>
          <w:p w14:paraId="532E7FA3" w14:textId="77777777" w:rsidR="00BE2DDB" w:rsidRPr="00BE2DDB" w:rsidRDefault="00BE2DDB" w:rsidP="00BE2DDB">
            <w:pPr>
              <w:numPr>
                <w:ilvl w:val="0"/>
                <w:numId w:val="19"/>
              </w:numPr>
              <w:spacing w:before="0" w:after="0"/>
              <w:rPr>
                <w:rFonts w:cs="Arial"/>
              </w:rPr>
            </w:pPr>
          </w:p>
        </w:tc>
        <w:tc>
          <w:tcPr>
            <w:tcW w:w="4146" w:type="dxa"/>
            <w:shd w:val="clear" w:color="auto" w:fill="auto"/>
          </w:tcPr>
          <w:p w14:paraId="39E37957" w14:textId="77777777" w:rsidR="00BE2DDB" w:rsidRPr="00BE2DDB" w:rsidRDefault="00BE2DDB" w:rsidP="00BE2DDB">
            <w:pPr>
              <w:spacing w:line="480" w:lineRule="auto"/>
              <w:rPr>
                <w:rFonts w:cs="Arial"/>
              </w:rPr>
            </w:pPr>
            <w:r w:rsidRPr="00BE2DDB">
              <w:rPr>
                <w:rFonts w:cs="Arial"/>
              </w:rPr>
              <w:t>How are you today?</w:t>
            </w:r>
          </w:p>
        </w:tc>
        <w:tc>
          <w:tcPr>
            <w:tcW w:w="3109" w:type="dxa"/>
            <w:shd w:val="clear" w:color="auto" w:fill="auto"/>
          </w:tcPr>
          <w:p w14:paraId="66B2D260" w14:textId="77777777" w:rsidR="00BE2DDB" w:rsidRPr="00BE2DDB" w:rsidRDefault="00BE2DDB" w:rsidP="00BE2DDB">
            <w:pPr>
              <w:rPr>
                <w:rFonts w:cs="Arial"/>
              </w:rPr>
            </w:pPr>
          </w:p>
        </w:tc>
        <w:tc>
          <w:tcPr>
            <w:tcW w:w="2916" w:type="dxa"/>
            <w:shd w:val="clear" w:color="auto" w:fill="D9D9D9"/>
          </w:tcPr>
          <w:p w14:paraId="753D898F" w14:textId="77777777" w:rsidR="00BE2DDB" w:rsidRPr="00BE2DDB" w:rsidRDefault="00BE2DDB" w:rsidP="00BE2DDB">
            <w:pPr>
              <w:rPr>
                <w:rFonts w:cs="Arial"/>
              </w:rPr>
            </w:pPr>
          </w:p>
        </w:tc>
      </w:tr>
      <w:tr w:rsidR="00BE2DDB" w:rsidRPr="005D24F0" w14:paraId="327165FD" w14:textId="77777777" w:rsidTr="00BE2DDB">
        <w:tc>
          <w:tcPr>
            <w:tcW w:w="709" w:type="dxa"/>
            <w:shd w:val="clear" w:color="auto" w:fill="auto"/>
          </w:tcPr>
          <w:p w14:paraId="43952567" w14:textId="77777777" w:rsidR="00BE2DDB" w:rsidRPr="00BE2DDB" w:rsidRDefault="00BE2DDB" w:rsidP="00BE2DDB">
            <w:pPr>
              <w:numPr>
                <w:ilvl w:val="0"/>
                <w:numId w:val="19"/>
              </w:numPr>
              <w:spacing w:before="0" w:after="0"/>
              <w:rPr>
                <w:rFonts w:cs="Arial"/>
              </w:rPr>
            </w:pPr>
            <w:r w:rsidRPr="00BE2DDB">
              <w:rPr>
                <w:rFonts w:cs="Arial"/>
              </w:rPr>
              <w:t xml:space="preserve"> </w:t>
            </w:r>
          </w:p>
        </w:tc>
        <w:tc>
          <w:tcPr>
            <w:tcW w:w="4146" w:type="dxa"/>
            <w:shd w:val="clear" w:color="auto" w:fill="auto"/>
          </w:tcPr>
          <w:p w14:paraId="4BC8BCE1" w14:textId="77777777" w:rsidR="00BE2DDB" w:rsidRPr="00BE2DDB" w:rsidRDefault="00BE2DDB" w:rsidP="00BE2DDB">
            <w:pPr>
              <w:spacing w:line="360" w:lineRule="auto"/>
              <w:rPr>
                <w:rFonts w:cs="Arial"/>
              </w:rPr>
            </w:pPr>
            <w:r w:rsidRPr="00BE2DDB">
              <w:rPr>
                <w:rFonts w:cs="Arial"/>
              </w:rPr>
              <w:t>How long have you lived at your home?</w:t>
            </w:r>
          </w:p>
        </w:tc>
        <w:tc>
          <w:tcPr>
            <w:tcW w:w="3109" w:type="dxa"/>
            <w:shd w:val="clear" w:color="auto" w:fill="auto"/>
          </w:tcPr>
          <w:p w14:paraId="6F02E31F" w14:textId="77777777" w:rsidR="00BE2DDB" w:rsidRPr="00BE2DDB" w:rsidRDefault="00BE2DDB" w:rsidP="00BE2DDB">
            <w:pPr>
              <w:rPr>
                <w:rFonts w:cs="Arial"/>
              </w:rPr>
            </w:pPr>
          </w:p>
        </w:tc>
        <w:tc>
          <w:tcPr>
            <w:tcW w:w="2916" w:type="dxa"/>
            <w:shd w:val="clear" w:color="auto" w:fill="D9D9D9"/>
          </w:tcPr>
          <w:p w14:paraId="5CCFFEDE" w14:textId="77777777" w:rsidR="00BE2DDB" w:rsidRPr="00BE2DDB" w:rsidRDefault="00BE2DDB" w:rsidP="00BE2DDB">
            <w:pPr>
              <w:rPr>
                <w:rFonts w:cs="Arial"/>
              </w:rPr>
            </w:pPr>
          </w:p>
        </w:tc>
      </w:tr>
      <w:tr w:rsidR="00BE2DDB" w:rsidRPr="005D24F0" w14:paraId="081502DC" w14:textId="77777777" w:rsidTr="00BE2DDB">
        <w:tc>
          <w:tcPr>
            <w:tcW w:w="709" w:type="dxa"/>
            <w:shd w:val="clear" w:color="auto" w:fill="auto"/>
          </w:tcPr>
          <w:p w14:paraId="43625E7F" w14:textId="77777777" w:rsidR="00BE2DDB" w:rsidRPr="00BE2DDB" w:rsidRDefault="00BE2DDB" w:rsidP="00BE2DDB">
            <w:pPr>
              <w:numPr>
                <w:ilvl w:val="0"/>
                <w:numId w:val="19"/>
              </w:numPr>
              <w:spacing w:before="0" w:after="0"/>
              <w:rPr>
                <w:rFonts w:cs="Arial"/>
              </w:rPr>
            </w:pPr>
            <w:r w:rsidRPr="00BE2DDB">
              <w:rPr>
                <w:rFonts w:cs="Arial"/>
              </w:rPr>
              <w:t xml:space="preserve"> </w:t>
            </w:r>
          </w:p>
        </w:tc>
        <w:tc>
          <w:tcPr>
            <w:tcW w:w="4146" w:type="dxa"/>
            <w:shd w:val="clear" w:color="auto" w:fill="auto"/>
          </w:tcPr>
          <w:p w14:paraId="2FD001D5" w14:textId="77777777" w:rsidR="00BE2DDB" w:rsidRPr="00BE2DDB" w:rsidRDefault="00BE2DDB" w:rsidP="00BE2DDB">
            <w:pPr>
              <w:spacing w:line="480" w:lineRule="auto"/>
              <w:rPr>
                <w:rFonts w:cs="Arial"/>
              </w:rPr>
            </w:pPr>
            <w:r w:rsidRPr="00BE2DDB">
              <w:rPr>
                <w:rFonts w:cs="Arial"/>
              </w:rPr>
              <w:t xml:space="preserve">Can you ride a bicycle? </w:t>
            </w:r>
          </w:p>
        </w:tc>
        <w:tc>
          <w:tcPr>
            <w:tcW w:w="3109" w:type="dxa"/>
            <w:shd w:val="clear" w:color="auto" w:fill="auto"/>
          </w:tcPr>
          <w:p w14:paraId="59E31E18" w14:textId="77777777" w:rsidR="00BE2DDB" w:rsidRPr="00BE2DDB" w:rsidRDefault="00BE2DDB" w:rsidP="00BE2DDB">
            <w:pPr>
              <w:rPr>
                <w:rFonts w:cs="Arial"/>
              </w:rPr>
            </w:pPr>
          </w:p>
        </w:tc>
        <w:tc>
          <w:tcPr>
            <w:tcW w:w="2916" w:type="dxa"/>
            <w:shd w:val="clear" w:color="auto" w:fill="D9D9D9"/>
          </w:tcPr>
          <w:p w14:paraId="79067720" w14:textId="77777777" w:rsidR="00BE2DDB" w:rsidRPr="00BE2DDB" w:rsidRDefault="00BE2DDB" w:rsidP="00BE2DDB">
            <w:pPr>
              <w:rPr>
                <w:rFonts w:cs="Arial"/>
              </w:rPr>
            </w:pPr>
          </w:p>
        </w:tc>
      </w:tr>
      <w:tr w:rsidR="00BE2DDB" w:rsidRPr="005D24F0" w14:paraId="5204CBF7" w14:textId="77777777" w:rsidTr="00BE2DDB">
        <w:tc>
          <w:tcPr>
            <w:tcW w:w="709" w:type="dxa"/>
            <w:shd w:val="clear" w:color="auto" w:fill="auto"/>
          </w:tcPr>
          <w:p w14:paraId="291B6BB1" w14:textId="77777777" w:rsidR="00BE2DDB" w:rsidRPr="00BE2DDB" w:rsidRDefault="00BE2DDB" w:rsidP="00BE2DDB">
            <w:pPr>
              <w:numPr>
                <w:ilvl w:val="0"/>
                <w:numId w:val="19"/>
              </w:numPr>
              <w:spacing w:before="0" w:after="0"/>
              <w:rPr>
                <w:rFonts w:cs="Arial"/>
              </w:rPr>
            </w:pPr>
            <w:r w:rsidRPr="00BE2DDB">
              <w:rPr>
                <w:rFonts w:cs="Arial"/>
              </w:rPr>
              <w:t xml:space="preserve"> </w:t>
            </w:r>
          </w:p>
        </w:tc>
        <w:tc>
          <w:tcPr>
            <w:tcW w:w="4146" w:type="dxa"/>
            <w:shd w:val="clear" w:color="auto" w:fill="auto"/>
          </w:tcPr>
          <w:p w14:paraId="1BFF40DE" w14:textId="77777777" w:rsidR="00BE2DDB" w:rsidRPr="00BE2DDB" w:rsidRDefault="00BE2DDB" w:rsidP="00BE2DDB">
            <w:pPr>
              <w:spacing w:line="480" w:lineRule="auto"/>
              <w:rPr>
                <w:rFonts w:cs="Arial"/>
              </w:rPr>
            </w:pPr>
            <w:r w:rsidRPr="00BE2DDB">
              <w:rPr>
                <w:rFonts w:cs="Arial"/>
              </w:rPr>
              <w:t>Is your home big or small?</w:t>
            </w:r>
          </w:p>
        </w:tc>
        <w:tc>
          <w:tcPr>
            <w:tcW w:w="3109" w:type="dxa"/>
            <w:shd w:val="clear" w:color="auto" w:fill="auto"/>
          </w:tcPr>
          <w:p w14:paraId="2A6836C7" w14:textId="77777777" w:rsidR="00BE2DDB" w:rsidRPr="00BE2DDB" w:rsidRDefault="00BE2DDB" w:rsidP="00BE2DDB">
            <w:pPr>
              <w:rPr>
                <w:rFonts w:cs="Arial"/>
              </w:rPr>
            </w:pPr>
          </w:p>
        </w:tc>
        <w:tc>
          <w:tcPr>
            <w:tcW w:w="2916" w:type="dxa"/>
            <w:shd w:val="clear" w:color="auto" w:fill="D9D9D9"/>
          </w:tcPr>
          <w:p w14:paraId="7B0A379F" w14:textId="77777777" w:rsidR="00BE2DDB" w:rsidRPr="00BE2DDB" w:rsidRDefault="00BE2DDB" w:rsidP="00BE2DDB">
            <w:pPr>
              <w:rPr>
                <w:rFonts w:cs="Arial"/>
              </w:rPr>
            </w:pPr>
          </w:p>
        </w:tc>
      </w:tr>
      <w:tr w:rsidR="00BE2DDB" w:rsidRPr="005D24F0" w14:paraId="6D5556C8" w14:textId="77777777" w:rsidTr="00BE2DDB">
        <w:tc>
          <w:tcPr>
            <w:tcW w:w="709" w:type="dxa"/>
            <w:shd w:val="clear" w:color="auto" w:fill="auto"/>
          </w:tcPr>
          <w:p w14:paraId="1D11B0A7" w14:textId="77777777" w:rsidR="00BE2DDB" w:rsidRPr="00BE2DDB" w:rsidRDefault="00BE2DDB" w:rsidP="00BE2DDB">
            <w:pPr>
              <w:numPr>
                <w:ilvl w:val="0"/>
                <w:numId w:val="19"/>
              </w:numPr>
              <w:spacing w:before="0" w:after="0"/>
              <w:rPr>
                <w:rFonts w:cs="Arial"/>
              </w:rPr>
            </w:pPr>
            <w:r w:rsidRPr="00BE2DDB">
              <w:rPr>
                <w:rFonts w:cs="Arial"/>
              </w:rPr>
              <w:t xml:space="preserve"> </w:t>
            </w:r>
          </w:p>
        </w:tc>
        <w:tc>
          <w:tcPr>
            <w:tcW w:w="4146" w:type="dxa"/>
            <w:shd w:val="clear" w:color="auto" w:fill="auto"/>
          </w:tcPr>
          <w:p w14:paraId="4AB2BC0D" w14:textId="77777777" w:rsidR="00BE2DDB" w:rsidRPr="00BE2DDB" w:rsidRDefault="00BE2DDB" w:rsidP="00BE2DDB">
            <w:pPr>
              <w:spacing w:line="480" w:lineRule="auto"/>
              <w:rPr>
                <w:rFonts w:cs="Arial"/>
              </w:rPr>
            </w:pPr>
            <w:r w:rsidRPr="00BE2DDB">
              <w:rPr>
                <w:rFonts w:cs="Arial"/>
              </w:rPr>
              <w:t>Did you read a book last week?</w:t>
            </w:r>
          </w:p>
        </w:tc>
        <w:tc>
          <w:tcPr>
            <w:tcW w:w="3109" w:type="dxa"/>
            <w:shd w:val="clear" w:color="auto" w:fill="auto"/>
          </w:tcPr>
          <w:p w14:paraId="45E52034" w14:textId="77777777" w:rsidR="00BE2DDB" w:rsidRPr="00BE2DDB" w:rsidRDefault="00BE2DDB" w:rsidP="00BE2DDB">
            <w:pPr>
              <w:rPr>
                <w:rFonts w:cs="Arial"/>
              </w:rPr>
            </w:pPr>
          </w:p>
        </w:tc>
        <w:tc>
          <w:tcPr>
            <w:tcW w:w="2916" w:type="dxa"/>
            <w:shd w:val="clear" w:color="auto" w:fill="D9D9D9"/>
          </w:tcPr>
          <w:p w14:paraId="021150CC" w14:textId="77777777" w:rsidR="00BE2DDB" w:rsidRPr="00BE2DDB" w:rsidRDefault="00BE2DDB" w:rsidP="00BE2DDB">
            <w:pPr>
              <w:rPr>
                <w:rFonts w:cs="Arial"/>
              </w:rPr>
            </w:pPr>
          </w:p>
        </w:tc>
      </w:tr>
      <w:tr w:rsidR="00BE2DDB" w:rsidRPr="005D24F0" w14:paraId="6EA56FB7" w14:textId="77777777" w:rsidTr="00BE2DDB">
        <w:tc>
          <w:tcPr>
            <w:tcW w:w="709" w:type="dxa"/>
            <w:shd w:val="clear" w:color="auto" w:fill="auto"/>
          </w:tcPr>
          <w:p w14:paraId="7DEF2B18" w14:textId="77777777" w:rsidR="00BE2DDB" w:rsidRPr="00BE2DDB" w:rsidRDefault="00BE2DDB" w:rsidP="00BE2DDB">
            <w:pPr>
              <w:numPr>
                <w:ilvl w:val="0"/>
                <w:numId w:val="19"/>
              </w:numPr>
              <w:spacing w:before="0" w:after="0"/>
              <w:rPr>
                <w:rFonts w:cs="Arial"/>
              </w:rPr>
            </w:pPr>
            <w:r w:rsidRPr="00BE2DDB">
              <w:rPr>
                <w:rFonts w:cs="Arial"/>
              </w:rPr>
              <w:t xml:space="preserve"> </w:t>
            </w:r>
          </w:p>
        </w:tc>
        <w:tc>
          <w:tcPr>
            <w:tcW w:w="4146" w:type="dxa"/>
            <w:shd w:val="clear" w:color="auto" w:fill="auto"/>
          </w:tcPr>
          <w:p w14:paraId="5B5532F9" w14:textId="77777777" w:rsidR="00BE2DDB" w:rsidRPr="00BE2DDB" w:rsidRDefault="00BE2DDB" w:rsidP="00BE2DDB">
            <w:pPr>
              <w:spacing w:line="480" w:lineRule="auto"/>
              <w:rPr>
                <w:rFonts w:cs="Arial"/>
              </w:rPr>
            </w:pPr>
            <w:r w:rsidRPr="00BE2DDB">
              <w:rPr>
                <w:rFonts w:cs="Arial"/>
              </w:rPr>
              <w:t>Have you ever been to Adelaide?</w:t>
            </w:r>
          </w:p>
        </w:tc>
        <w:tc>
          <w:tcPr>
            <w:tcW w:w="3109" w:type="dxa"/>
            <w:shd w:val="clear" w:color="auto" w:fill="auto"/>
          </w:tcPr>
          <w:p w14:paraId="6E917304" w14:textId="77777777" w:rsidR="00BE2DDB" w:rsidRPr="00BE2DDB" w:rsidRDefault="00BE2DDB" w:rsidP="00BE2DDB">
            <w:pPr>
              <w:rPr>
                <w:rFonts w:cs="Arial"/>
              </w:rPr>
            </w:pPr>
          </w:p>
        </w:tc>
        <w:tc>
          <w:tcPr>
            <w:tcW w:w="2916" w:type="dxa"/>
            <w:shd w:val="clear" w:color="auto" w:fill="D9D9D9"/>
          </w:tcPr>
          <w:p w14:paraId="5CF64442" w14:textId="77777777" w:rsidR="00BE2DDB" w:rsidRPr="00BE2DDB" w:rsidRDefault="00BE2DDB" w:rsidP="00BE2DDB">
            <w:pPr>
              <w:rPr>
                <w:rFonts w:cs="Arial"/>
              </w:rPr>
            </w:pPr>
          </w:p>
        </w:tc>
      </w:tr>
      <w:tr w:rsidR="00BE2DDB" w:rsidRPr="005D24F0" w14:paraId="54931E98" w14:textId="77777777" w:rsidTr="00BE2DDB">
        <w:tc>
          <w:tcPr>
            <w:tcW w:w="709" w:type="dxa"/>
            <w:shd w:val="clear" w:color="auto" w:fill="auto"/>
          </w:tcPr>
          <w:p w14:paraId="5BBBB438" w14:textId="77777777" w:rsidR="00BE2DDB" w:rsidRPr="00BE2DDB" w:rsidRDefault="00BE2DDB" w:rsidP="00BE2DDB">
            <w:pPr>
              <w:numPr>
                <w:ilvl w:val="0"/>
                <w:numId w:val="19"/>
              </w:numPr>
              <w:spacing w:before="0" w:after="0"/>
              <w:rPr>
                <w:rFonts w:cs="Arial"/>
              </w:rPr>
            </w:pPr>
            <w:r w:rsidRPr="00BE2DDB">
              <w:rPr>
                <w:rFonts w:cs="Arial"/>
              </w:rPr>
              <w:t xml:space="preserve"> </w:t>
            </w:r>
          </w:p>
        </w:tc>
        <w:tc>
          <w:tcPr>
            <w:tcW w:w="4146" w:type="dxa"/>
            <w:shd w:val="clear" w:color="auto" w:fill="auto"/>
          </w:tcPr>
          <w:p w14:paraId="4AFDA22F" w14:textId="77777777" w:rsidR="00BE2DDB" w:rsidRPr="00BE2DDB" w:rsidRDefault="00BE2DDB" w:rsidP="00BE2DDB">
            <w:pPr>
              <w:spacing w:line="360" w:lineRule="auto"/>
              <w:rPr>
                <w:rFonts w:cs="Arial"/>
              </w:rPr>
            </w:pPr>
            <w:r w:rsidRPr="00BE2DDB">
              <w:rPr>
                <w:rFonts w:cs="Arial"/>
              </w:rPr>
              <w:t xml:space="preserve">Who cooked your dinner last night? </w:t>
            </w:r>
          </w:p>
        </w:tc>
        <w:tc>
          <w:tcPr>
            <w:tcW w:w="3109" w:type="dxa"/>
            <w:shd w:val="clear" w:color="auto" w:fill="auto"/>
          </w:tcPr>
          <w:p w14:paraId="7F43B6BE" w14:textId="77777777" w:rsidR="00BE2DDB" w:rsidRPr="00BE2DDB" w:rsidRDefault="00BE2DDB" w:rsidP="00BE2DDB">
            <w:pPr>
              <w:rPr>
                <w:rFonts w:cs="Arial"/>
              </w:rPr>
            </w:pPr>
          </w:p>
        </w:tc>
        <w:tc>
          <w:tcPr>
            <w:tcW w:w="2916" w:type="dxa"/>
            <w:shd w:val="clear" w:color="auto" w:fill="D9D9D9"/>
          </w:tcPr>
          <w:p w14:paraId="63C696C6" w14:textId="77777777" w:rsidR="00BE2DDB" w:rsidRPr="00BE2DDB" w:rsidRDefault="00BE2DDB" w:rsidP="00BE2DDB">
            <w:pPr>
              <w:rPr>
                <w:rFonts w:cs="Arial"/>
              </w:rPr>
            </w:pPr>
          </w:p>
        </w:tc>
      </w:tr>
    </w:tbl>
    <w:p w14:paraId="2B097FF1" w14:textId="77777777" w:rsidR="00BE2DDB" w:rsidRPr="005D24F0" w:rsidRDefault="00BE2DDB" w:rsidP="00BE2DDB">
      <w:pPr>
        <w:rPr>
          <w:rFonts w:ascii="Calibri" w:hAnsi="Calibri" w:cs="Arial"/>
        </w:rPr>
      </w:pPr>
    </w:p>
    <w:p w14:paraId="6AEBD3A1" w14:textId="77777777" w:rsidR="00BE2DDB" w:rsidRPr="005D24F0" w:rsidRDefault="00BE2DDB" w:rsidP="00BE2DDB">
      <w:pPr>
        <w:pStyle w:val="ListParagraph"/>
        <w:numPr>
          <w:ilvl w:val="0"/>
          <w:numId w:val="43"/>
        </w:numPr>
      </w:pPr>
      <w:r w:rsidRPr="005D24F0">
        <w:t>Listen to your partner ask Questions.  If you don’t understand, say,: “</w:t>
      </w:r>
      <w:r w:rsidRPr="00BE2DDB">
        <w:rPr>
          <w:b/>
          <w:u w:val="single"/>
        </w:rPr>
        <w:t>Can you repeat that, please</w:t>
      </w:r>
      <w:r w:rsidRPr="005D24F0">
        <w:t xml:space="preserve">? Say your answers. </w:t>
      </w:r>
    </w:p>
    <w:p w14:paraId="7422AEE3" w14:textId="77777777" w:rsidR="00BE2DDB" w:rsidRPr="00BE2DDB" w:rsidRDefault="00BE2DDB" w:rsidP="00BE2DDB">
      <w:pPr>
        <w:pStyle w:val="ListParagraph"/>
        <w:numPr>
          <w:ilvl w:val="0"/>
          <w:numId w:val="43"/>
        </w:numPr>
        <w:rPr>
          <w:sz w:val="28"/>
        </w:rPr>
      </w:pPr>
      <w:r w:rsidRPr="005D24F0">
        <w:t xml:space="preserve">Say thank you, and </w:t>
      </w:r>
      <w:r w:rsidRPr="00BE2DDB">
        <w:rPr>
          <w:b/>
          <w:u w:val="single"/>
        </w:rPr>
        <w:t>‘See you later</w:t>
      </w:r>
      <w:r w:rsidRPr="005D24F0">
        <w:t>,’ to your partner</w:t>
      </w:r>
    </w:p>
    <w:p w14:paraId="661796E3" w14:textId="45B811C3" w:rsidR="00BE2DDB" w:rsidRDefault="00BE2DDB" w:rsidP="00BE2DDB">
      <w:pPr>
        <w:pStyle w:val="ListParagraph"/>
        <w:numPr>
          <w:ilvl w:val="0"/>
          <w:numId w:val="43"/>
        </w:numPr>
      </w:pPr>
      <w:r>
        <w:t>Now you’ve asked questions and the answers are written down, your teacher will listen to you both, talking again. Ask the questions and say your answers again. Close your folder this time.</w:t>
      </w:r>
    </w:p>
    <w:p w14:paraId="7DA889B6" w14:textId="5EF79371" w:rsidR="00BE2DDB" w:rsidRPr="00BE2DDB" w:rsidRDefault="00BE2DDB" w:rsidP="00BE2DDB">
      <w:pPr>
        <w:pStyle w:val="Heading2"/>
      </w:pPr>
      <w:r>
        <w:t>Focus is</w:t>
      </w:r>
    </w:p>
    <w:p w14:paraId="32045FD4" w14:textId="6C9E029B" w:rsidR="00BE2DDB" w:rsidRPr="002D587C" w:rsidRDefault="00BE2DDB" w:rsidP="00BE2DDB">
      <w:r w:rsidRPr="002D587C">
        <w:t>An example of how our reg</w:t>
      </w:r>
      <w:r>
        <w:t>ular classroom activities – at L</w:t>
      </w:r>
      <w:r w:rsidRPr="002D587C">
        <w:t xml:space="preserve">evel 1 or 2 – can be turned into assessment materials. </w:t>
      </w:r>
    </w:p>
    <w:p w14:paraId="6CDD07ED" w14:textId="37753384" w:rsidR="00BE2DDB" w:rsidRPr="002D587C" w:rsidRDefault="00BE2DDB" w:rsidP="00BE2DDB">
      <w:pPr>
        <w:pStyle w:val="Heading1"/>
      </w:pPr>
      <w:r w:rsidRPr="002D587C">
        <w:t>Australian Core Skills Framework (ACSF): Skill</w:t>
      </w:r>
      <w:r>
        <w:t xml:space="preserve"> indicator</w:t>
      </w:r>
      <w:r w:rsidRPr="002D587C">
        <w:t xml:space="preserve"> and </w:t>
      </w:r>
      <w:r>
        <w:t>l</w:t>
      </w:r>
      <w:r w:rsidRPr="002D587C">
        <w:t xml:space="preserve">evel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992"/>
        <w:gridCol w:w="4423"/>
        <w:gridCol w:w="1083"/>
        <w:gridCol w:w="23"/>
      </w:tblGrid>
      <w:tr w:rsidR="00BE2DDB" w:rsidRPr="002D587C" w14:paraId="76047D20" w14:textId="77777777" w:rsidTr="00BE2DDB">
        <w:trPr>
          <w:gridAfter w:val="1"/>
          <w:wAfter w:w="23" w:type="dxa"/>
          <w:trHeight w:val="1074"/>
        </w:trPr>
        <w:tc>
          <w:tcPr>
            <w:tcW w:w="2410" w:type="dxa"/>
            <w:shd w:val="clear" w:color="auto" w:fill="9954CC"/>
          </w:tcPr>
          <w:p w14:paraId="76860CF9" w14:textId="77777777" w:rsidR="00BE2DDB" w:rsidRPr="002D587C" w:rsidRDefault="00BE2DDB" w:rsidP="00BE2DDB">
            <w:r w:rsidRPr="002D587C">
              <w:t xml:space="preserve">  </w:t>
            </w:r>
          </w:p>
          <w:p w14:paraId="0FACB2A8" w14:textId="77777777" w:rsidR="00BE2DDB" w:rsidRPr="00BE2DDB" w:rsidRDefault="00BE2DDB" w:rsidP="00BE2DDB">
            <w:pPr>
              <w:rPr>
                <w:b/>
                <w:color w:val="FFFFFF" w:themeColor="background1"/>
              </w:rPr>
            </w:pPr>
            <w:r w:rsidRPr="00BE2DDB">
              <w:rPr>
                <w:b/>
                <w:color w:val="FFFFFF" w:themeColor="background1"/>
              </w:rPr>
              <w:t>Oral Communication</w:t>
            </w:r>
          </w:p>
        </w:tc>
        <w:tc>
          <w:tcPr>
            <w:tcW w:w="992" w:type="dxa"/>
            <w:shd w:val="clear" w:color="auto" w:fill="auto"/>
          </w:tcPr>
          <w:p w14:paraId="6F4E96CB" w14:textId="77777777" w:rsidR="00BE2DDB" w:rsidRPr="002D587C" w:rsidRDefault="00BE2DDB" w:rsidP="00BE2DDB">
            <w:r w:rsidRPr="002D587C">
              <w:t>Level 1</w:t>
            </w:r>
          </w:p>
        </w:tc>
        <w:tc>
          <w:tcPr>
            <w:tcW w:w="4423" w:type="dxa"/>
            <w:shd w:val="clear" w:color="auto" w:fill="auto"/>
          </w:tcPr>
          <w:p w14:paraId="34FBD9B1" w14:textId="77777777" w:rsidR="00BE2DDB" w:rsidRPr="002D587C" w:rsidRDefault="00BE2DDB" w:rsidP="00BE2DDB">
            <w:r w:rsidRPr="002D587C">
              <w:t>Gives or elicits basic information in a short, simple spoken text</w:t>
            </w:r>
          </w:p>
        </w:tc>
        <w:tc>
          <w:tcPr>
            <w:tcW w:w="1083" w:type="dxa"/>
            <w:shd w:val="clear" w:color="auto" w:fill="auto"/>
          </w:tcPr>
          <w:p w14:paraId="3CDB1D2A" w14:textId="77777777" w:rsidR="00BE2DDB" w:rsidRPr="002D587C" w:rsidRDefault="00BE2DDB" w:rsidP="00BE2DDB">
            <w:r w:rsidRPr="002D587C">
              <w:t>1.07</w:t>
            </w:r>
          </w:p>
          <w:p w14:paraId="3CFAA122" w14:textId="77777777" w:rsidR="00BE2DDB" w:rsidRPr="002D587C" w:rsidRDefault="00BE2DDB" w:rsidP="00BE2DDB"/>
        </w:tc>
      </w:tr>
      <w:tr w:rsidR="00BE2DDB" w:rsidRPr="002D587C" w14:paraId="7FB97E0A" w14:textId="77777777" w:rsidTr="00BE2DDB">
        <w:trPr>
          <w:gridAfter w:val="1"/>
          <w:wAfter w:w="23" w:type="dxa"/>
          <w:trHeight w:val="1074"/>
        </w:trPr>
        <w:tc>
          <w:tcPr>
            <w:tcW w:w="2410" w:type="dxa"/>
            <w:shd w:val="clear" w:color="auto" w:fill="9954CC"/>
          </w:tcPr>
          <w:p w14:paraId="2541246C" w14:textId="77777777" w:rsidR="00BE2DDB" w:rsidRPr="002D587C" w:rsidRDefault="00BE2DDB" w:rsidP="00BE2DDB"/>
        </w:tc>
        <w:tc>
          <w:tcPr>
            <w:tcW w:w="992" w:type="dxa"/>
            <w:shd w:val="clear" w:color="auto" w:fill="auto"/>
          </w:tcPr>
          <w:p w14:paraId="4F1EF702" w14:textId="77777777" w:rsidR="00BE2DDB" w:rsidRPr="002D587C" w:rsidRDefault="00BE2DDB" w:rsidP="00BE2DDB"/>
        </w:tc>
        <w:tc>
          <w:tcPr>
            <w:tcW w:w="4423" w:type="dxa"/>
            <w:shd w:val="clear" w:color="auto" w:fill="auto"/>
          </w:tcPr>
          <w:p w14:paraId="71F6F545" w14:textId="77777777" w:rsidR="00BE2DDB" w:rsidRPr="002D587C" w:rsidRDefault="00BE2DDB" w:rsidP="00BE2DDB">
            <w:r w:rsidRPr="002D587C">
              <w:t>Lists for basic information in short, simple oral texts</w:t>
            </w:r>
          </w:p>
        </w:tc>
        <w:tc>
          <w:tcPr>
            <w:tcW w:w="1083" w:type="dxa"/>
            <w:shd w:val="clear" w:color="auto" w:fill="auto"/>
          </w:tcPr>
          <w:p w14:paraId="2A2C4756" w14:textId="77777777" w:rsidR="00BE2DDB" w:rsidRPr="002D587C" w:rsidRDefault="00BE2DDB" w:rsidP="00BE2DDB">
            <w:r w:rsidRPr="002D587C">
              <w:t>1.08</w:t>
            </w:r>
          </w:p>
        </w:tc>
      </w:tr>
      <w:tr w:rsidR="00BE2DDB" w:rsidRPr="002D587C" w14:paraId="658ECD99" w14:textId="77777777" w:rsidTr="00BE2DDB">
        <w:trPr>
          <w:gridAfter w:val="1"/>
          <w:wAfter w:w="23" w:type="dxa"/>
          <w:trHeight w:val="1074"/>
        </w:trPr>
        <w:tc>
          <w:tcPr>
            <w:tcW w:w="2410" w:type="dxa"/>
            <w:shd w:val="clear" w:color="auto" w:fill="9954CC"/>
          </w:tcPr>
          <w:p w14:paraId="0A2530A2" w14:textId="77777777" w:rsidR="00BE2DDB" w:rsidRPr="002D587C" w:rsidRDefault="00BE2DDB" w:rsidP="00BE2DDB">
            <w:pPr>
              <w:rPr>
                <w:color w:val="7030A0"/>
              </w:rPr>
            </w:pPr>
          </w:p>
        </w:tc>
        <w:tc>
          <w:tcPr>
            <w:tcW w:w="992" w:type="dxa"/>
            <w:shd w:val="clear" w:color="auto" w:fill="auto"/>
          </w:tcPr>
          <w:p w14:paraId="4FC77903" w14:textId="77777777" w:rsidR="00BE2DDB" w:rsidRPr="002D587C" w:rsidRDefault="00BE2DDB" w:rsidP="00BE2DDB">
            <w:r w:rsidRPr="002D587C">
              <w:t>Level 2</w:t>
            </w:r>
          </w:p>
        </w:tc>
        <w:tc>
          <w:tcPr>
            <w:tcW w:w="4423" w:type="dxa"/>
            <w:shd w:val="clear" w:color="auto" w:fill="auto"/>
          </w:tcPr>
          <w:p w14:paraId="327A50D7" w14:textId="77777777" w:rsidR="00BE2DDB" w:rsidRPr="002D587C" w:rsidRDefault="00BE2DDB" w:rsidP="00BE2DDB">
            <w:r w:rsidRPr="002D587C">
              <w:t xml:space="preserve"> Uses everyday language  to provide information or maintain a conversation in familiar spoken contexts</w:t>
            </w:r>
          </w:p>
        </w:tc>
        <w:tc>
          <w:tcPr>
            <w:tcW w:w="1083" w:type="dxa"/>
            <w:shd w:val="clear" w:color="auto" w:fill="auto"/>
          </w:tcPr>
          <w:p w14:paraId="197C1F66" w14:textId="77777777" w:rsidR="00BE2DDB" w:rsidRPr="002D587C" w:rsidRDefault="00BE2DDB" w:rsidP="00BE2DDB">
            <w:r w:rsidRPr="002D587C">
              <w:t>2.07</w:t>
            </w:r>
          </w:p>
          <w:p w14:paraId="49CD56FC" w14:textId="77777777" w:rsidR="00BE2DDB" w:rsidRPr="002D587C" w:rsidRDefault="00BE2DDB" w:rsidP="00BE2DDB"/>
        </w:tc>
      </w:tr>
      <w:tr w:rsidR="00BE2DDB" w:rsidRPr="002D587C" w14:paraId="0283ACE0" w14:textId="77777777" w:rsidTr="00BE2DDB">
        <w:trPr>
          <w:gridAfter w:val="1"/>
          <w:wAfter w:w="23" w:type="dxa"/>
          <w:trHeight w:val="1074"/>
        </w:trPr>
        <w:tc>
          <w:tcPr>
            <w:tcW w:w="2410" w:type="dxa"/>
            <w:shd w:val="clear" w:color="auto" w:fill="9954CC"/>
          </w:tcPr>
          <w:p w14:paraId="32724E6F" w14:textId="77777777" w:rsidR="00BE2DDB" w:rsidRPr="002D587C" w:rsidRDefault="00BE2DDB" w:rsidP="00BE2DDB">
            <w:pPr>
              <w:rPr>
                <w:color w:val="7030A0"/>
              </w:rPr>
            </w:pPr>
          </w:p>
        </w:tc>
        <w:tc>
          <w:tcPr>
            <w:tcW w:w="992" w:type="dxa"/>
            <w:shd w:val="clear" w:color="auto" w:fill="auto"/>
          </w:tcPr>
          <w:p w14:paraId="6637C8B8" w14:textId="77777777" w:rsidR="00BE2DDB" w:rsidRPr="002D587C" w:rsidRDefault="00BE2DDB" w:rsidP="00BE2DDB"/>
        </w:tc>
        <w:tc>
          <w:tcPr>
            <w:tcW w:w="4423" w:type="dxa"/>
            <w:shd w:val="clear" w:color="auto" w:fill="auto"/>
          </w:tcPr>
          <w:p w14:paraId="051C373B" w14:textId="77777777" w:rsidR="00BE2DDB" w:rsidRPr="002D587C" w:rsidRDefault="00BE2DDB" w:rsidP="00BE2DDB">
            <w:r w:rsidRPr="002D587C">
              <w:t>Listens for relevant information in oral texts across familiar contexts</w:t>
            </w:r>
          </w:p>
        </w:tc>
        <w:tc>
          <w:tcPr>
            <w:tcW w:w="1083" w:type="dxa"/>
            <w:shd w:val="clear" w:color="auto" w:fill="auto"/>
          </w:tcPr>
          <w:p w14:paraId="267F73A1" w14:textId="77777777" w:rsidR="00BE2DDB" w:rsidRPr="002D587C" w:rsidRDefault="00BE2DDB" w:rsidP="00BE2DDB">
            <w:r w:rsidRPr="002D587C">
              <w:t>2.08</w:t>
            </w:r>
          </w:p>
        </w:tc>
      </w:tr>
      <w:tr w:rsidR="00BE2DDB" w:rsidRPr="002D587C" w14:paraId="15A431E4" w14:textId="77777777" w:rsidTr="00BE2DDB">
        <w:tc>
          <w:tcPr>
            <w:tcW w:w="2410" w:type="dxa"/>
            <w:shd w:val="clear" w:color="auto" w:fill="auto"/>
          </w:tcPr>
          <w:p w14:paraId="108BC87F" w14:textId="77777777" w:rsidR="00BE2DDB" w:rsidRPr="002D587C" w:rsidRDefault="00BE2DDB" w:rsidP="00BE2DDB">
            <w:pPr>
              <w:rPr>
                <w:rFonts w:cs="Arial"/>
              </w:rPr>
            </w:pPr>
            <w:r w:rsidRPr="007F7F27">
              <w:rPr>
                <w:rFonts w:cs="Arial"/>
                <w:b/>
              </w:rPr>
              <w:t>Support:</w:t>
            </w:r>
            <w:r>
              <w:rPr>
                <w:rFonts w:cs="Arial"/>
                <w:b/>
              </w:rPr>
              <w:t xml:space="preserve"> </w:t>
            </w:r>
            <w:r w:rsidRPr="002D587C">
              <w:rPr>
                <w:rFonts w:cs="Arial"/>
              </w:rPr>
              <w:t>Level 1</w:t>
            </w:r>
          </w:p>
        </w:tc>
        <w:tc>
          <w:tcPr>
            <w:tcW w:w="6521" w:type="dxa"/>
            <w:gridSpan w:val="4"/>
            <w:shd w:val="clear" w:color="auto" w:fill="auto"/>
          </w:tcPr>
          <w:p w14:paraId="5D976FAD" w14:textId="77777777" w:rsidR="00BE2DDB" w:rsidRPr="002D587C" w:rsidRDefault="00BE2DDB" w:rsidP="00BE2DDB">
            <w:pPr>
              <w:rPr>
                <w:rFonts w:cs="Arial"/>
              </w:rPr>
            </w:pPr>
            <w:r w:rsidRPr="002D587C">
              <w:rPr>
                <w:rFonts w:cs="Arial"/>
              </w:rPr>
              <w:t>Works alongside an expert/mentor where prompting and advice can be provided</w:t>
            </w:r>
          </w:p>
        </w:tc>
      </w:tr>
      <w:tr w:rsidR="00BE2DDB" w:rsidRPr="002D587C" w14:paraId="0BCC6D89" w14:textId="77777777" w:rsidTr="00BE2DDB">
        <w:tc>
          <w:tcPr>
            <w:tcW w:w="2410" w:type="dxa"/>
            <w:shd w:val="clear" w:color="auto" w:fill="auto"/>
          </w:tcPr>
          <w:p w14:paraId="571ABCD6" w14:textId="77777777" w:rsidR="00BE2DDB" w:rsidRPr="002D587C" w:rsidRDefault="00BE2DDB" w:rsidP="00BE2DDB">
            <w:pPr>
              <w:rPr>
                <w:rFonts w:cs="Arial"/>
              </w:rPr>
            </w:pPr>
            <w:r w:rsidRPr="002D587C">
              <w:rPr>
                <w:rFonts w:cs="Arial"/>
              </w:rPr>
              <w:t>Level 2</w:t>
            </w:r>
          </w:p>
        </w:tc>
        <w:tc>
          <w:tcPr>
            <w:tcW w:w="6521" w:type="dxa"/>
            <w:gridSpan w:val="4"/>
            <w:shd w:val="clear" w:color="auto" w:fill="auto"/>
          </w:tcPr>
          <w:p w14:paraId="37CB42BF" w14:textId="77777777" w:rsidR="00BE2DDB" w:rsidRPr="002D587C" w:rsidRDefault="00BE2DDB" w:rsidP="00BE2DDB">
            <w:pPr>
              <w:rPr>
                <w:rFonts w:cs="Arial"/>
              </w:rPr>
            </w:pPr>
            <w:r w:rsidRPr="002D587C">
              <w:rPr>
                <w:rFonts w:cs="Arial"/>
              </w:rPr>
              <w:t xml:space="preserve">May work with an expert/mentor where support is available if requested. </w:t>
            </w:r>
          </w:p>
        </w:tc>
      </w:tr>
    </w:tbl>
    <w:p w14:paraId="3C92D392" w14:textId="77777777" w:rsidR="00BE2DDB" w:rsidRPr="005D24F0" w:rsidRDefault="00BE2DDB" w:rsidP="00BE2DDB">
      <w:pPr>
        <w:rPr>
          <w:rFonts w:ascii="Calibri" w:hAnsi="Calibri" w:cs="Arial"/>
        </w:rPr>
      </w:pPr>
    </w:p>
    <w:p w14:paraId="67CB67B8" w14:textId="77777777" w:rsidR="00BE2DDB" w:rsidRDefault="00BE2DDB" w:rsidP="00BE2DDB">
      <w:pPr>
        <w:spacing w:line="480" w:lineRule="auto"/>
        <w:rPr>
          <w:rStyle w:val="Heading1Char"/>
          <w:rFonts w:ascii="Calibri" w:hAnsi="Calibri"/>
        </w:rPr>
      </w:pPr>
      <w:r>
        <w:rPr>
          <w:rStyle w:val="Heading1Char"/>
          <w:rFonts w:ascii="Calibri" w:hAnsi="Calibri"/>
        </w:rPr>
        <w:br w:type="page"/>
        <w:t>Anything to be aware of, with this activity?</w:t>
      </w:r>
    </w:p>
    <w:p w14:paraId="0156FC54" w14:textId="77777777" w:rsidR="00BE2DDB" w:rsidRPr="00871079" w:rsidRDefault="00BE2DDB" w:rsidP="00BE2DDB">
      <w:pPr>
        <w:pStyle w:val="ListParagraph"/>
        <w:numPr>
          <w:ilvl w:val="0"/>
          <w:numId w:val="44"/>
        </w:numPr>
      </w:pPr>
      <w:r w:rsidRPr="00871079">
        <w:t xml:space="preserve">We know that adult, ESL learners, when surveyed, ask for more opportunities to practise speaking in </w:t>
      </w:r>
      <w:r w:rsidRPr="00BE2DDB">
        <w:rPr>
          <w:sz w:val="22"/>
        </w:rPr>
        <w:t xml:space="preserve">class. And </w:t>
      </w:r>
      <w:r w:rsidRPr="00871079">
        <w:t xml:space="preserve">we also know that, sometimes, teachers get caught up in the cycle of modelling good speaking and pronunciation to the point where the lesson is almost over before the learners have started speaking (this writer is guilty of </w:t>
      </w:r>
      <w:r>
        <w:t>‘</w:t>
      </w:r>
      <w:r w:rsidRPr="00871079">
        <w:t>facilitating</w:t>
      </w:r>
      <w:r>
        <w:t>’</w:t>
      </w:r>
      <w:r w:rsidRPr="00871079">
        <w:t xml:space="preserve"> such lessons…). These activates are designed to get the learners to learn </w:t>
      </w:r>
      <w:r w:rsidRPr="00BE2DDB">
        <w:rPr>
          <w:b/>
        </w:rPr>
        <w:t>about</w:t>
      </w:r>
      <w:r w:rsidRPr="00871079">
        <w:t xml:space="preserve"> speaking, while </w:t>
      </w:r>
      <w:r>
        <w:t xml:space="preserve"> demonstrating </w:t>
      </w:r>
      <w:r w:rsidRPr="00871079">
        <w:t xml:space="preserve">speaking. </w:t>
      </w:r>
    </w:p>
    <w:p w14:paraId="011AC703" w14:textId="77777777" w:rsidR="00BE2DDB" w:rsidRPr="00871079" w:rsidRDefault="00BE2DDB" w:rsidP="00BE2DDB">
      <w:pPr>
        <w:pStyle w:val="ListParagraph"/>
        <w:numPr>
          <w:ilvl w:val="0"/>
          <w:numId w:val="44"/>
        </w:numPr>
      </w:pPr>
      <w:r w:rsidRPr="00871079">
        <w:t xml:space="preserve">Because at Levels 1 &amp; 2 of the ACSF, full support and mentoring are (respectively)   </w:t>
      </w:r>
      <w:r w:rsidRPr="00BE2DDB">
        <w:rPr>
          <w:i/>
        </w:rPr>
        <w:t xml:space="preserve">provided </w:t>
      </w:r>
      <w:r w:rsidRPr="00871079">
        <w:t>or</w:t>
      </w:r>
      <w:r w:rsidRPr="00BE2DDB">
        <w:rPr>
          <w:i/>
        </w:rPr>
        <w:t xml:space="preserve"> available</w:t>
      </w:r>
      <w:r w:rsidRPr="00871079">
        <w:t>- this activity is designed for repeated, formative development and demonstration.</w:t>
      </w:r>
    </w:p>
    <w:p w14:paraId="7B515CCF" w14:textId="77777777" w:rsidR="00BE2DDB" w:rsidRDefault="00BE2DDB" w:rsidP="00BE2DDB">
      <w:pPr>
        <w:pStyle w:val="ListParagraph"/>
        <w:numPr>
          <w:ilvl w:val="0"/>
          <w:numId w:val="44"/>
        </w:numPr>
      </w:pPr>
      <w:r w:rsidRPr="00871079">
        <w:t>Teachers could use these questions and answers – and add many, many others of their own devising- as a warmer, to get speaking and listening happening first up</w:t>
      </w:r>
      <w:r>
        <w:t>:</w:t>
      </w:r>
    </w:p>
    <w:p w14:paraId="7B6268AB" w14:textId="0B27E854" w:rsidR="00BE2DDB" w:rsidRDefault="00BE2DDB" w:rsidP="00BE2DDB">
      <w:pPr>
        <w:pStyle w:val="ListParagraph"/>
        <w:numPr>
          <w:ilvl w:val="0"/>
          <w:numId w:val="45"/>
        </w:numPr>
      </w:pPr>
      <w:r w:rsidRPr="00871079">
        <w:t xml:space="preserve">Cut the questions up and pull them out of a bag- each learner </w:t>
      </w:r>
      <w:r>
        <w:t xml:space="preserve"> has </w:t>
      </w:r>
      <w:r w:rsidRPr="00871079">
        <w:t xml:space="preserve">to ask one question of another, or their teacher, before they are allowed to sit down: or cut up the questions and make a matching task to link responses. </w:t>
      </w:r>
    </w:p>
    <w:p w14:paraId="09565632" w14:textId="1D57D369" w:rsidR="00BE2DDB" w:rsidRPr="00871079" w:rsidRDefault="00BE2DDB" w:rsidP="00BE2DDB">
      <w:pPr>
        <w:pStyle w:val="ListParagraph"/>
        <w:numPr>
          <w:ilvl w:val="0"/>
          <w:numId w:val="45"/>
        </w:numPr>
      </w:pPr>
      <w:r w:rsidRPr="00871079">
        <w:t xml:space="preserve">Or drop the questions into a game-board format and get some oral practice happening toward the end of a long class. </w:t>
      </w:r>
    </w:p>
    <w:p w14:paraId="50356932" w14:textId="3EC3AB02" w:rsidR="00BE2DDB" w:rsidRDefault="00BE2DDB" w:rsidP="00BE2DDB">
      <w:pPr>
        <w:pStyle w:val="ListParagraph"/>
        <w:numPr>
          <w:ilvl w:val="0"/>
          <w:numId w:val="46"/>
        </w:numPr>
        <w:ind w:left="426" w:hanging="426"/>
      </w:pPr>
      <w:r w:rsidRPr="00871079">
        <w:t xml:space="preserve">If the target </w:t>
      </w:r>
      <w:r>
        <w:t>L</w:t>
      </w:r>
      <w:r w:rsidRPr="00871079">
        <w:t xml:space="preserve">evel for some of your learners is ACSF 2, spend some time focusing on- </w:t>
      </w:r>
      <w:r>
        <w:t>‘</w:t>
      </w:r>
      <w:r w:rsidRPr="00BE2DDB">
        <w:rPr>
          <w:i/>
        </w:rPr>
        <w:t>What’s the next question</w:t>
      </w:r>
      <w:r w:rsidRPr="00871079">
        <w:t>?</w:t>
      </w:r>
      <w:r>
        <w:t>’  See if the learner</w:t>
      </w:r>
      <w:r w:rsidRPr="00871079">
        <w:t xml:space="preserve">, can write another question to maintain the oral communication </w:t>
      </w:r>
      <w:r>
        <w:t xml:space="preserve"> </w:t>
      </w:r>
      <w:r w:rsidRPr="00871079">
        <w:t>– and then practise saying it and –later- producing another question or comment independently.</w:t>
      </w:r>
    </w:p>
    <w:p w14:paraId="2C118360" w14:textId="2517B814" w:rsidR="00BE2DDB" w:rsidRPr="00871079" w:rsidRDefault="00BE2DDB" w:rsidP="00BE2DDB">
      <w:pPr>
        <w:pStyle w:val="ListParagraph"/>
        <w:numPr>
          <w:ilvl w:val="0"/>
          <w:numId w:val="47"/>
        </w:numPr>
        <w:ind w:hanging="361"/>
      </w:pPr>
      <w:r w:rsidRPr="00871079">
        <w:t xml:space="preserve">If your learners are all below ACSF 1, remove the grey-column on the right-hand side, at least for the first few tries. </w:t>
      </w:r>
    </w:p>
    <w:p w14:paraId="36E9B60B" w14:textId="77777777" w:rsidR="00BE2DDB" w:rsidRPr="00871079" w:rsidRDefault="00BE2DDB" w:rsidP="00BE2DDB">
      <w:pPr>
        <w:pStyle w:val="ListParagraph"/>
        <w:numPr>
          <w:ilvl w:val="0"/>
          <w:numId w:val="48"/>
        </w:numPr>
      </w:pPr>
      <w:r w:rsidRPr="00871079">
        <w:t>If you’re working in the SEE program, remember you can write summaries</w:t>
      </w:r>
      <w:r>
        <w:t xml:space="preserve"> for individual dates</w:t>
      </w:r>
      <w:r w:rsidRPr="00871079">
        <w:t xml:space="preserve"> on different dates, using the same basic material which the learner has demonstrated.</w:t>
      </w:r>
      <w:r>
        <w:t xml:space="preserve">  At the time of writing, this is acceptable to the Independent Verifier.</w:t>
      </w:r>
      <w:r w:rsidRPr="00871079">
        <w:t xml:space="preserve"> </w:t>
      </w:r>
    </w:p>
    <w:p w14:paraId="3EF9985E" w14:textId="77777777" w:rsidR="00BE2DDB" w:rsidRPr="00871079" w:rsidRDefault="00BE2DDB" w:rsidP="00BE2DDB">
      <w:pPr>
        <w:pStyle w:val="ListParagraph"/>
        <w:numPr>
          <w:ilvl w:val="0"/>
          <w:numId w:val="48"/>
        </w:numPr>
      </w:pPr>
      <w:r w:rsidRPr="00871079">
        <w:t xml:space="preserve">Note that the SEE </w:t>
      </w:r>
      <w:r>
        <w:t>V</w:t>
      </w:r>
      <w:r w:rsidRPr="00871079">
        <w:t xml:space="preserve">erifiers usually ask for a transcript, so a short transcript is incorporated into the answer sheet.  In the sample answers, the transcripts include the Q &amp; A ‘conversation’ activity and a transcript of a discussion about an earlier conversation. Include a transcript of whatever oral text will produce the best outcome. </w:t>
      </w:r>
    </w:p>
    <w:p w14:paraId="085715DC" w14:textId="77777777" w:rsidR="00BE2DDB" w:rsidRPr="00871079" w:rsidRDefault="00BE2DDB" w:rsidP="00BE2DDB">
      <w:pPr>
        <w:pStyle w:val="ListParagraph"/>
        <w:numPr>
          <w:ilvl w:val="0"/>
          <w:numId w:val="48"/>
        </w:numPr>
      </w:pPr>
      <w:r w:rsidRPr="00871079">
        <w:t xml:space="preserve">There’s also a sample ‘write-up’ of the learners’ demonstrations which indicates one indicator achieved, not two. Sometimes we hope for a ‘full’ assessment but don’t get it; this sample shows, hopefully, that we make use of what we have, especially in the SEE program. </w:t>
      </w:r>
    </w:p>
    <w:p w14:paraId="0FEE45E2" w14:textId="77777777" w:rsidR="00BE2DDB" w:rsidRPr="00871079" w:rsidRDefault="00BE2DDB" w:rsidP="00BE2DDB">
      <w:pPr>
        <w:pStyle w:val="ListParagraph"/>
        <w:numPr>
          <w:ilvl w:val="0"/>
          <w:numId w:val="48"/>
        </w:numPr>
      </w:pPr>
      <w:r w:rsidRPr="00871079">
        <w:t xml:space="preserve">NB – if the tiny font is making your writing-up difficult, re-size the land-scape pages – copy, paste to a new document and then go to PAGE LAYOUT. Among the Page Set Up options you can choose size and make these pages a roomy A3. </w:t>
      </w:r>
    </w:p>
    <w:p w14:paraId="42FBA1FA" w14:textId="77777777" w:rsidR="00BE2DDB" w:rsidRPr="002D587C" w:rsidRDefault="00BE2DDB" w:rsidP="00BE2DDB">
      <w:pPr>
        <w:ind w:left="720"/>
        <w:rPr>
          <w:rFonts w:ascii="Calibri" w:hAnsi="Calibri"/>
          <w:sz w:val="22"/>
          <w:szCs w:val="22"/>
        </w:rPr>
      </w:pPr>
      <w:r w:rsidRPr="00871079">
        <w:rPr>
          <w:rFonts w:ascii="Calibri" w:hAnsi="Calibri"/>
        </w:rPr>
        <w:br w:type="page"/>
      </w:r>
    </w:p>
    <w:p w14:paraId="4A81DA79" w14:textId="697E691C" w:rsidR="00BE2DDB" w:rsidRDefault="00BE2DDB" w:rsidP="00BE2DDB">
      <w:pPr>
        <w:pStyle w:val="Heading1"/>
      </w:pPr>
      <w:r w:rsidRPr="005D24F0">
        <w:t>L</w:t>
      </w:r>
      <w:r>
        <w:t>ist of questions and possible answers</w:t>
      </w:r>
    </w:p>
    <w:p w14:paraId="72A727F3" w14:textId="77777777" w:rsidR="00BE2DDB" w:rsidRPr="00DC01E1" w:rsidRDefault="00BE2DDB" w:rsidP="00BE2DDB">
      <w:r w:rsidRPr="00DC01E1">
        <w:t>For cutting up or dropping into a game board of for matching exercise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4"/>
        <w:gridCol w:w="3663"/>
        <w:gridCol w:w="3663"/>
      </w:tblGrid>
      <w:tr w:rsidR="00BE2DDB" w:rsidRPr="00BE2DDB" w14:paraId="7D1C10C4" w14:textId="77777777" w:rsidTr="00BE2DDB">
        <w:tc>
          <w:tcPr>
            <w:tcW w:w="3554" w:type="dxa"/>
            <w:shd w:val="clear" w:color="auto" w:fill="D9D9D9"/>
          </w:tcPr>
          <w:p w14:paraId="11B486DF" w14:textId="77777777" w:rsidR="00BE2DDB" w:rsidRPr="00BE2DDB" w:rsidRDefault="00BE2DDB" w:rsidP="00BE2DDB">
            <w:pPr>
              <w:spacing w:line="480" w:lineRule="auto"/>
              <w:rPr>
                <w:rFonts w:cs="Arial"/>
                <w:b/>
              </w:rPr>
            </w:pPr>
            <w:r w:rsidRPr="00BE2DDB">
              <w:rPr>
                <w:rFonts w:cs="Arial"/>
                <w:b/>
              </w:rPr>
              <w:t>QUESTIONS</w:t>
            </w:r>
          </w:p>
        </w:tc>
        <w:tc>
          <w:tcPr>
            <w:tcW w:w="7326" w:type="dxa"/>
            <w:gridSpan w:val="2"/>
            <w:shd w:val="clear" w:color="auto" w:fill="D9D9D9"/>
          </w:tcPr>
          <w:p w14:paraId="55A6DA93" w14:textId="77777777" w:rsidR="00BE2DDB" w:rsidRPr="00BE2DDB" w:rsidRDefault="00BE2DDB" w:rsidP="00BE2DDB">
            <w:pPr>
              <w:spacing w:line="480" w:lineRule="auto"/>
              <w:rPr>
                <w:rFonts w:cs="Arial"/>
                <w:b/>
              </w:rPr>
            </w:pPr>
            <w:r w:rsidRPr="00BE2DDB">
              <w:rPr>
                <w:rFonts w:cs="Arial"/>
                <w:b/>
              </w:rPr>
              <w:t xml:space="preserve">SAMPLE ANSWERS </w:t>
            </w:r>
          </w:p>
        </w:tc>
      </w:tr>
      <w:tr w:rsidR="00BE2DDB" w:rsidRPr="00BE2DDB" w14:paraId="7A489D07" w14:textId="77777777" w:rsidTr="00BE2DDB">
        <w:tc>
          <w:tcPr>
            <w:tcW w:w="3554" w:type="dxa"/>
            <w:shd w:val="clear" w:color="auto" w:fill="auto"/>
          </w:tcPr>
          <w:p w14:paraId="38BC2777" w14:textId="77777777" w:rsidR="00BE2DDB" w:rsidRPr="00BE2DDB" w:rsidRDefault="00BE2DDB" w:rsidP="00BE2DDB">
            <w:pPr>
              <w:spacing w:line="276" w:lineRule="auto"/>
              <w:rPr>
                <w:rFonts w:cs="Arial"/>
              </w:rPr>
            </w:pPr>
            <w:r w:rsidRPr="00BE2DDB">
              <w:rPr>
                <w:rFonts w:cs="Arial"/>
              </w:rPr>
              <w:t>How long have you lived at your home?</w:t>
            </w:r>
          </w:p>
        </w:tc>
        <w:tc>
          <w:tcPr>
            <w:tcW w:w="3663" w:type="dxa"/>
            <w:shd w:val="clear" w:color="auto" w:fill="auto"/>
          </w:tcPr>
          <w:p w14:paraId="2542C83D" w14:textId="77777777" w:rsidR="00BE2DDB" w:rsidRPr="00BE2DDB" w:rsidRDefault="00BE2DDB" w:rsidP="00BE2DDB">
            <w:pPr>
              <w:spacing w:line="276" w:lineRule="auto"/>
              <w:rPr>
                <w:rFonts w:cs="Arial"/>
              </w:rPr>
            </w:pPr>
            <w:r w:rsidRPr="00BE2DDB">
              <w:rPr>
                <w:rFonts w:cs="Arial"/>
              </w:rPr>
              <w:t>I lived there about 11 months – nearly one year.</w:t>
            </w:r>
          </w:p>
        </w:tc>
        <w:tc>
          <w:tcPr>
            <w:tcW w:w="3663" w:type="dxa"/>
            <w:shd w:val="clear" w:color="auto" w:fill="auto"/>
          </w:tcPr>
          <w:p w14:paraId="0E0894FE" w14:textId="77777777" w:rsidR="00BE2DDB" w:rsidRPr="00BE2DDB" w:rsidRDefault="00BE2DDB" w:rsidP="00BE2DDB">
            <w:pPr>
              <w:spacing w:line="276" w:lineRule="auto"/>
              <w:rPr>
                <w:rFonts w:cs="Arial"/>
              </w:rPr>
            </w:pPr>
          </w:p>
        </w:tc>
      </w:tr>
      <w:tr w:rsidR="00BE2DDB" w:rsidRPr="00BE2DDB" w14:paraId="33252306" w14:textId="77777777" w:rsidTr="00BE2DDB">
        <w:tc>
          <w:tcPr>
            <w:tcW w:w="3554" w:type="dxa"/>
            <w:shd w:val="clear" w:color="auto" w:fill="auto"/>
          </w:tcPr>
          <w:p w14:paraId="4EBCFDB1" w14:textId="77777777" w:rsidR="00BE2DDB" w:rsidRPr="00BE2DDB" w:rsidRDefault="00BE2DDB" w:rsidP="00BE2DDB">
            <w:pPr>
              <w:spacing w:line="480" w:lineRule="auto"/>
              <w:rPr>
                <w:rFonts w:cs="Arial"/>
              </w:rPr>
            </w:pPr>
            <w:r w:rsidRPr="00BE2DDB">
              <w:rPr>
                <w:rFonts w:cs="Arial"/>
              </w:rPr>
              <w:t xml:space="preserve">Can you ride a bicycle? </w:t>
            </w:r>
          </w:p>
        </w:tc>
        <w:tc>
          <w:tcPr>
            <w:tcW w:w="3663" w:type="dxa"/>
            <w:shd w:val="clear" w:color="auto" w:fill="auto"/>
          </w:tcPr>
          <w:p w14:paraId="435D5BB9" w14:textId="77777777" w:rsidR="00BE2DDB" w:rsidRPr="00BE2DDB" w:rsidRDefault="00BE2DDB" w:rsidP="00BE2DDB">
            <w:pPr>
              <w:spacing w:line="276" w:lineRule="auto"/>
              <w:rPr>
                <w:rFonts w:cs="Arial"/>
              </w:rPr>
            </w:pPr>
            <w:r w:rsidRPr="00BE2DDB">
              <w:rPr>
                <w:rFonts w:cs="Arial"/>
              </w:rPr>
              <w:t>Yes I can – I ride to school every day.</w:t>
            </w:r>
          </w:p>
        </w:tc>
        <w:tc>
          <w:tcPr>
            <w:tcW w:w="3663" w:type="dxa"/>
            <w:shd w:val="clear" w:color="auto" w:fill="auto"/>
          </w:tcPr>
          <w:p w14:paraId="6F949BAD" w14:textId="77777777" w:rsidR="00BE2DDB" w:rsidRPr="00BE2DDB" w:rsidRDefault="00BE2DDB" w:rsidP="00BE2DDB">
            <w:pPr>
              <w:spacing w:line="276" w:lineRule="auto"/>
              <w:rPr>
                <w:rFonts w:cs="Arial"/>
              </w:rPr>
            </w:pPr>
            <w:r w:rsidRPr="00BE2DDB">
              <w:rPr>
                <w:rFonts w:cs="Arial"/>
              </w:rPr>
              <w:t>No, I cannot ride a bike</w:t>
            </w:r>
          </w:p>
        </w:tc>
      </w:tr>
      <w:tr w:rsidR="00BE2DDB" w:rsidRPr="00BE2DDB" w14:paraId="7A76E344" w14:textId="77777777" w:rsidTr="00BE2DDB">
        <w:tc>
          <w:tcPr>
            <w:tcW w:w="3554" w:type="dxa"/>
            <w:shd w:val="clear" w:color="auto" w:fill="auto"/>
          </w:tcPr>
          <w:p w14:paraId="32BD7BAA" w14:textId="77777777" w:rsidR="00BE2DDB" w:rsidRPr="00BE2DDB" w:rsidRDefault="00BE2DDB" w:rsidP="00BE2DDB">
            <w:pPr>
              <w:spacing w:line="480" w:lineRule="auto"/>
              <w:rPr>
                <w:rFonts w:cs="Arial"/>
              </w:rPr>
            </w:pPr>
            <w:r w:rsidRPr="00BE2DDB">
              <w:rPr>
                <w:rFonts w:cs="Arial"/>
              </w:rPr>
              <w:t>Is your home big or small?</w:t>
            </w:r>
          </w:p>
        </w:tc>
        <w:tc>
          <w:tcPr>
            <w:tcW w:w="3663" w:type="dxa"/>
            <w:shd w:val="clear" w:color="auto" w:fill="auto"/>
          </w:tcPr>
          <w:p w14:paraId="2A3E0479" w14:textId="77777777" w:rsidR="00BE2DDB" w:rsidRPr="00BE2DDB" w:rsidRDefault="00BE2DDB" w:rsidP="00BE2DDB">
            <w:pPr>
              <w:spacing w:line="276" w:lineRule="auto"/>
              <w:rPr>
                <w:rFonts w:cs="Arial"/>
              </w:rPr>
            </w:pPr>
            <w:r w:rsidRPr="00BE2DDB">
              <w:rPr>
                <w:rFonts w:cs="Arial"/>
              </w:rPr>
              <w:t>My home is very small.</w:t>
            </w:r>
          </w:p>
        </w:tc>
        <w:tc>
          <w:tcPr>
            <w:tcW w:w="3663" w:type="dxa"/>
            <w:shd w:val="clear" w:color="auto" w:fill="auto"/>
          </w:tcPr>
          <w:p w14:paraId="283E5606" w14:textId="77777777" w:rsidR="00BE2DDB" w:rsidRPr="00BE2DDB" w:rsidRDefault="00BE2DDB" w:rsidP="00BE2DDB">
            <w:pPr>
              <w:spacing w:line="276" w:lineRule="auto"/>
              <w:rPr>
                <w:rFonts w:cs="Arial"/>
              </w:rPr>
            </w:pPr>
            <w:r w:rsidRPr="00BE2DDB">
              <w:rPr>
                <w:rFonts w:cs="Arial"/>
              </w:rPr>
              <w:t>My home is a little bit big.</w:t>
            </w:r>
          </w:p>
        </w:tc>
      </w:tr>
      <w:tr w:rsidR="00BE2DDB" w:rsidRPr="00BE2DDB" w14:paraId="66C7C6F0" w14:textId="77777777" w:rsidTr="00BE2DDB">
        <w:tc>
          <w:tcPr>
            <w:tcW w:w="3554" w:type="dxa"/>
            <w:shd w:val="clear" w:color="auto" w:fill="auto"/>
          </w:tcPr>
          <w:p w14:paraId="3DF9A5A8" w14:textId="77777777" w:rsidR="00BE2DDB" w:rsidRPr="00BE2DDB" w:rsidRDefault="00BE2DDB" w:rsidP="00BE2DDB">
            <w:pPr>
              <w:spacing w:line="480" w:lineRule="auto"/>
              <w:rPr>
                <w:rFonts w:cs="Arial"/>
              </w:rPr>
            </w:pPr>
            <w:r w:rsidRPr="00BE2DDB">
              <w:rPr>
                <w:rFonts w:cs="Arial"/>
              </w:rPr>
              <w:t>Did you read a book last week?</w:t>
            </w:r>
          </w:p>
        </w:tc>
        <w:tc>
          <w:tcPr>
            <w:tcW w:w="3663" w:type="dxa"/>
            <w:shd w:val="clear" w:color="auto" w:fill="auto"/>
          </w:tcPr>
          <w:p w14:paraId="2D5504E9" w14:textId="77777777" w:rsidR="00BE2DDB" w:rsidRPr="00BE2DDB" w:rsidRDefault="00BE2DDB" w:rsidP="00BE2DDB">
            <w:pPr>
              <w:spacing w:line="276" w:lineRule="auto"/>
              <w:rPr>
                <w:rFonts w:cs="Arial"/>
              </w:rPr>
            </w:pPr>
            <w:r w:rsidRPr="00BE2DDB">
              <w:rPr>
                <w:rFonts w:cs="Arial"/>
              </w:rPr>
              <w:t>No I didn’t read a book.</w:t>
            </w:r>
          </w:p>
        </w:tc>
        <w:tc>
          <w:tcPr>
            <w:tcW w:w="3663" w:type="dxa"/>
            <w:shd w:val="clear" w:color="auto" w:fill="auto"/>
          </w:tcPr>
          <w:p w14:paraId="31AA212F" w14:textId="77777777" w:rsidR="00BE2DDB" w:rsidRPr="00BE2DDB" w:rsidRDefault="00BE2DDB" w:rsidP="00BE2DDB">
            <w:pPr>
              <w:rPr>
                <w:rFonts w:cs="Arial"/>
              </w:rPr>
            </w:pPr>
            <w:r w:rsidRPr="00BE2DDB">
              <w:rPr>
                <w:rFonts w:cs="Arial"/>
              </w:rPr>
              <w:t>Yes – we went to the library with our teacher and she show me the books.</w:t>
            </w:r>
          </w:p>
        </w:tc>
      </w:tr>
      <w:tr w:rsidR="00BE2DDB" w:rsidRPr="00BE2DDB" w14:paraId="457A07E6" w14:textId="77777777" w:rsidTr="00BE2DDB">
        <w:tc>
          <w:tcPr>
            <w:tcW w:w="3554" w:type="dxa"/>
            <w:shd w:val="clear" w:color="auto" w:fill="auto"/>
          </w:tcPr>
          <w:p w14:paraId="1927CE3D" w14:textId="77777777" w:rsidR="00BE2DDB" w:rsidRPr="00BE2DDB" w:rsidRDefault="00BE2DDB" w:rsidP="00BE2DDB">
            <w:pPr>
              <w:spacing w:line="480" w:lineRule="auto"/>
              <w:rPr>
                <w:rFonts w:cs="Arial"/>
              </w:rPr>
            </w:pPr>
            <w:r w:rsidRPr="00BE2DDB">
              <w:rPr>
                <w:rFonts w:cs="Arial"/>
              </w:rPr>
              <w:t>Have you ever been to Adelaide?</w:t>
            </w:r>
          </w:p>
        </w:tc>
        <w:tc>
          <w:tcPr>
            <w:tcW w:w="3663" w:type="dxa"/>
            <w:shd w:val="clear" w:color="auto" w:fill="auto"/>
          </w:tcPr>
          <w:p w14:paraId="271FC6F7" w14:textId="77777777" w:rsidR="00BE2DDB" w:rsidRPr="00BE2DDB" w:rsidRDefault="00BE2DDB" w:rsidP="00BE2DDB">
            <w:pPr>
              <w:spacing w:line="276" w:lineRule="auto"/>
              <w:rPr>
                <w:rFonts w:cs="Arial"/>
              </w:rPr>
            </w:pPr>
            <w:r w:rsidRPr="00BE2DDB">
              <w:rPr>
                <w:rFonts w:cs="Arial"/>
              </w:rPr>
              <w:t>Yes I have been to Adelaide – my niece lives there.</w:t>
            </w:r>
          </w:p>
        </w:tc>
        <w:tc>
          <w:tcPr>
            <w:tcW w:w="3663" w:type="dxa"/>
            <w:shd w:val="clear" w:color="auto" w:fill="auto"/>
          </w:tcPr>
          <w:p w14:paraId="0920AC2E" w14:textId="77777777" w:rsidR="00BE2DDB" w:rsidRPr="00BE2DDB" w:rsidRDefault="00BE2DDB" w:rsidP="00BE2DDB">
            <w:pPr>
              <w:spacing w:line="276" w:lineRule="auto"/>
              <w:rPr>
                <w:rFonts w:cs="Arial"/>
              </w:rPr>
            </w:pPr>
            <w:r w:rsidRPr="00BE2DDB">
              <w:rPr>
                <w:rFonts w:cs="Arial"/>
              </w:rPr>
              <w:t>No I never went to Adelaide</w:t>
            </w:r>
          </w:p>
        </w:tc>
      </w:tr>
      <w:tr w:rsidR="00BE2DDB" w:rsidRPr="00BE2DDB" w14:paraId="5617013D" w14:textId="77777777" w:rsidTr="00BE2DDB">
        <w:tc>
          <w:tcPr>
            <w:tcW w:w="3554" w:type="dxa"/>
            <w:shd w:val="clear" w:color="auto" w:fill="auto"/>
          </w:tcPr>
          <w:p w14:paraId="758DDC51" w14:textId="77777777" w:rsidR="00BE2DDB" w:rsidRPr="00BE2DDB" w:rsidRDefault="00BE2DDB" w:rsidP="00BE2DDB">
            <w:pPr>
              <w:spacing w:line="480" w:lineRule="auto"/>
              <w:rPr>
                <w:rFonts w:cs="Arial"/>
              </w:rPr>
            </w:pPr>
            <w:r w:rsidRPr="00BE2DDB">
              <w:rPr>
                <w:rFonts w:cs="Arial"/>
              </w:rPr>
              <w:t>Do you live alone or with family?</w:t>
            </w:r>
          </w:p>
        </w:tc>
        <w:tc>
          <w:tcPr>
            <w:tcW w:w="3663" w:type="dxa"/>
            <w:shd w:val="clear" w:color="auto" w:fill="auto"/>
          </w:tcPr>
          <w:p w14:paraId="5E4A007E" w14:textId="77777777" w:rsidR="00BE2DDB" w:rsidRPr="00BE2DDB" w:rsidRDefault="00BE2DDB" w:rsidP="00BE2DDB">
            <w:pPr>
              <w:spacing w:line="276" w:lineRule="auto"/>
              <w:rPr>
                <w:rFonts w:cs="Arial"/>
              </w:rPr>
            </w:pPr>
            <w:r w:rsidRPr="00BE2DDB">
              <w:rPr>
                <w:rFonts w:cs="Arial"/>
              </w:rPr>
              <w:t>I live with my wife.</w:t>
            </w:r>
          </w:p>
        </w:tc>
        <w:tc>
          <w:tcPr>
            <w:tcW w:w="3663" w:type="dxa"/>
            <w:shd w:val="clear" w:color="auto" w:fill="auto"/>
          </w:tcPr>
          <w:p w14:paraId="5801BF5C" w14:textId="77777777" w:rsidR="00BE2DDB" w:rsidRPr="00BE2DDB" w:rsidRDefault="00BE2DDB" w:rsidP="00BE2DDB">
            <w:pPr>
              <w:spacing w:line="276" w:lineRule="auto"/>
              <w:rPr>
                <w:rFonts w:cs="Arial"/>
              </w:rPr>
            </w:pPr>
            <w:r w:rsidRPr="00BE2DDB">
              <w:rPr>
                <w:rFonts w:cs="Arial"/>
              </w:rPr>
              <w:t>Yes, I live just on my own.</w:t>
            </w:r>
          </w:p>
        </w:tc>
      </w:tr>
      <w:tr w:rsidR="00BE2DDB" w:rsidRPr="00BE2DDB" w14:paraId="226D02AD" w14:textId="77777777" w:rsidTr="00BE2DDB">
        <w:tc>
          <w:tcPr>
            <w:tcW w:w="3554" w:type="dxa"/>
            <w:shd w:val="clear" w:color="auto" w:fill="auto"/>
          </w:tcPr>
          <w:p w14:paraId="4B9772AD" w14:textId="77777777" w:rsidR="00BE2DDB" w:rsidRPr="00BE2DDB" w:rsidRDefault="00BE2DDB" w:rsidP="00BE2DDB">
            <w:pPr>
              <w:spacing w:line="276" w:lineRule="auto"/>
              <w:rPr>
                <w:rFonts w:cs="Arial"/>
              </w:rPr>
            </w:pPr>
            <w:r w:rsidRPr="00BE2DDB">
              <w:rPr>
                <w:rFonts w:cs="Arial"/>
              </w:rPr>
              <w:t xml:space="preserve">Have you got a mobile phone </w:t>
            </w:r>
            <w:r w:rsidRPr="00BE2DDB">
              <w:rPr>
                <w:rFonts w:cs="Arial"/>
                <w:u w:val="single"/>
              </w:rPr>
              <w:t>and</w:t>
            </w:r>
            <w:r w:rsidRPr="00BE2DDB">
              <w:rPr>
                <w:rFonts w:cs="Arial"/>
              </w:rPr>
              <w:t xml:space="preserve"> a phone at home? </w:t>
            </w:r>
          </w:p>
        </w:tc>
        <w:tc>
          <w:tcPr>
            <w:tcW w:w="3663" w:type="dxa"/>
            <w:shd w:val="clear" w:color="auto" w:fill="auto"/>
          </w:tcPr>
          <w:p w14:paraId="0C1737CF" w14:textId="77777777" w:rsidR="00BE2DDB" w:rsidRPr="00BE2DDB" w:rsidRDefault="00BE2DDB" w:rsidP="00BE2DDB">
            <w:pPr>
              <w:spacing w:line="276" w:lineRule="auto"/>
              <w:rPr>
                <w:rFonts w:cs="Arial"/>
              </w:rPr>
            </w:pPr>
            <w:r w:rsidRPr="00BE2DDB">
              <w:rPr>
                <w:rFonts w:cs="Arial"/>
              </w:rPr>
              <w:t xml:space="preserve">Yes we have the phone at home and here is my mobile. </w:t>
            </w:r>
          </w:p>
        </w:tc>
        <w:tc>
          <w:tcPr>
            <w:tcW w:w="3663" w:type="dxa"/>
            <w:shd w:val="clear" w:color="auto" w:fill="auto"/>
          </w:tcPr>
          <w:p w14:paraId="71C4B552" w14:textId="77777777" w:rsidR="00BE2DDB" w:rsidRPr="00BE2DDB" w:rsidRDefault="00BE2DDB" w:rsidP="00BE2DDB">
            <w:pPr>
              <w:spacing w:line="276" w:lineRule="auto"/>
              <w:rPr>
                <w:rFonts w:cs="Arial"/>
              </w:rPr>
            </w:pPr>
            <w:r w:rsidRPr="00BE2DDB">
              <w:rPr>
                <w:rFonts w:cs="Arial"/>
              </w:rPr>
              <w:t>I have just my mobile.</w:t>
            </w:r>
          </w:p>
        </w:tc>
      </w:tr>
      <w:tr w:rsidR="00BE2DDB" w:rsidRPr="00BE2DDB" w14:paraId="69C9181B" w14:textId="77777777" w:rsidTr="00BE2DDB">
        <w:tc>
          <w:tcPr>
            <w:tcW w:w="3554" w:type="dxa"/>
            <w:shd w:val="clear" w:color="auto" w:fill="auto"/>
          </w:tcPr>
          <w:p w14:paraId="4B0C724D" w14:textId="77777777" w:rsidR="00BE2DDB" w:rsidRPr="00BE2DDB" w:rsidRDefault="00BE2DDB" w:rsidP="00BE2DDB">
            <w:pPr>
              <w:spacing w:line="480" w:lineRule="auto"/>
              <w:rPr>
                <w:rFonts w:cs="Arial"/>
              </w:rPr>
            </w:pPr>
            <w:r w:rsidRPr="00BE2DDB">
              <w:rPr>
                <w:rFonts w:cs="Arial"/>
              </w:rPr>
              <w:t>Do you live in a house or a flat?</w:t>
            </w:r>
          </w:p>
        </w:tc>
        <w:tc>
          <w:tcPr>
            <w:tcW w:w="3663" w:type="dxa"/>
            <w:shd w:val="clear" w:color="auto" w:fill="auto"/>
          </w:tcPr>
          <w:p w14:paraId="3789CA71" w14:textId="77777777" w:rsidR="00BE2DDB" w:rsidRPr="00BE2DDB" w:rsidRDefault="00BE2DDB" w:rsidP="00BE2DDB">
            <w:pPr>
              <w:spacing w:line="276" w:lineRule="auto"/>
              <w:rPr>
                <w:rFonts w:cs="Arial"/>
              </w:rPr>
            </w:pPr>
            <w:r w:rsidRPr="00BE2DDB">
              <w:rPr>
                <w:rFonts w:cs="Arial"/>
              </w:rPr>
              <w:t>I live in a house.</w:t>
            </w:r>
          </w:p>
        </w:tc>
        <w:tc>
          <w:tcPr>
            <w:tcW w:w="3663" w:type="dxa"/>
            <w:shd w:val="clear" w:color="auto" w:fill="auto"/>
          </w:tcPr>
          <w:p w14:paraId="3C281C0E" w14:textId="77777777" w:rsidR="00BE2DDB" w:rsidRPr="00BE2DDB" w:rsidRDefault="00BE2DDB" w:rsidP="00BE2DDB">
            <w:pPr>
              <w:spacing w:line="276" w:lineRule="auto"/>
              <w:rPr>
                <w:rFonts w:cs="Arial"/>
              </w:rPr>
            </w:pPr>
            <w:r w:rsidRPr="00BE2DDB">
              <w:rPr>
                <w:rFonts w:cs="Arial"/>
              </w:rPr>
              <w:t>I live in a flat.</w:t>
            </w:r>
          </w:p>
        </w:tc>
      </w:tr>
      <w:tr w:rsidR="00BE2DDB" w:rsidRPr="00BE2DDB" w14:paraId="19EB5A9C" w14:textId="77777777" w:rsidTr="00BE2DDB">
        <w:tc>
          <w:tcPr>
            <w:tcW w:w="3554" w:type="dxa"/>
            <w:shd w:val="clear" w:color="auto" w:fill="auto"/>
          </w:tcPr>
          <w:p w14:paraId="62AEA789" w14:textId="77777777" w:rsidR="00BE2DDB" w:rsidRPr="00BE2DDB" w:rsidRDefault="00BE2DDB" w:rsidP="00BE2DDB">
            <w:pPr>
              <w:spacing w:line="480" w:lineRule="auto"/>
              <w:rPr>
                <w:rFonts w:cs="Arial"/>
              </w:rPr>
            </w:pPr>
            <w:r w:rsidRPr="00BE2DDB">
              <w:rPr>
                <w:rFonts w:cs="Arial"/>
              </w:rPr>
              <w:t>Do you speak English every day?</w:t>
            </w:r>
          </w:p>
        </w:tc>
        <w:tc>
          <w:tcPr>
            <w:tcW w:w="3663" w:type="dxa"/>
            <w:shd w:val="clear" w:color="auto" w:fill="auto"/>
          </w:tcPr>
          <w:p w14:paraId="615E29E7" w14:textId="77777777" w:rsidR="00BE2DDB" w:rsidRPr="00BE2DDB" w:rsidRDefault="00BE2DDB" w:rsidP="00BE2DDB">
            <w:pPr>
              <w:spacing w:line="276" w:lineRule="auto"/>
              <w:rPr>
                <w:rFonts w:cs="Arial"/>
              </w:rPr>
            </w:pPr>
            <w:r w:rsidRPr="00BE2DDB">
              <w:rPr>
                <w:rFonts w:cs="Arial"/>
              </w:rPr>
              <w:t>I speak English at school- Monday to Thursday.</w:t>
            </w:r>
          </w:p>
        </w:tc>
        <w:tc>
          <w:tcPr>
            <w:tcW w:w="3663" w:type="dxa"/>
            <w:shd w:val="clear" w:color="auto" w:fill="auto"/>
          </w:tcPr>
          <w:p w14:paraId="747A7BC6" w14:textId="77777777" w:rsidR="00BE2DDB" w:rsidRPr="00BE2DDB" w:rsidRDefault="00BE2DDB" w:rsidP="00BE2DDB">
            <w:pPr>
              <w:spacing w:line="276" w:lineRule="auto"/>
              <w:rPr>
                <w:rFonts w:cs="Arial"/>
              </w:rPr>
            </w:pPr>
            <w:r w:rsidRPr="00BE2DDB">
              <w:rPr>
                <w:rFonts w:cs="Arial"/>
              </w:rPr>
              <w:t>I speak English every day- on the weekend I practice with my phone app.</w:t>
            </w:r>
          </w:p>
        </w:tc>
      </w:tr>
      <w:tr w:rsidR="00BE2DDB" w:rsidRPr="00BE2DDB" w14:paraId="72043F9C" w14:textId="77777777" w:rsidTr="00BE2DDB">
        <w:tc>
          <w:tcPr>
            <w:tcW w:w="3554" w:type="dxa"/>
            <w:shd w:val="clear" w:color="auto" w:fill="auto"/>
          </w:tcPr>
          <w:p w14:paraId="74FFD9ED" w14:textId="77777777" w:rsidR="00BE2DDB" w:rsidRPr="00BE2DDB" w:rsidRDefault="00BE2DDB" w:rsidP="00BE2DDB">
            <w:pPr>
              <w:spacing w:line="276" w:lineRule="auto"/>
              <w:rPr>
                <w:rFonts w:cs="Arial"/>
              </w:rPr>
            </w:pPr>
            <w:r w:rsidRPr="00BE2DDB">
              <w:rPr>
                <w:rFonts w:cs="Arial"/>
              </w:rPr>
              <w:t>Did you watch television last night?</w:t>
            </w:r>
          </w:p>
        </w:tc>
        <w:tc>
          <w:tcPr>
            <w:tcW w:w="3663" w:type="dxa"/>
            <w:shd w:val="clear" w:color="auto" w:fill="auto"/>
          </w:tcPr>
          <w:p w14:paraId="16584F56" w14:textId="77777777" w:rsidR="00BE2DDB" w:rsidRPr="00BE2DDB" w:rsidRDefault="00BE2DDB" w:rsidP="00BE2DDB">
            <w:pPr>
              <w:spacing w:line="276" w:lineRule="auto"/>
              <w:rPr>
                <w:rFonts w:cs="Arial"/>
              </w:rPr>
            </w:pPr>
            <w:r w:rsidRPr="00BE2DDB">
              <w:rPr>
                <w:rFonts w:cs="Arial"/>
              </w:rPr>
              <w:t>Yes I watch the television channel in my language.</w:t>
            </w:r>
          </w:p>
        </w:tc>
        <w:tc>
          <w:tcPr>
            <w:tcW w:w="3663" w:type="dxa"/>
            <w:shd w:val="clear" w:color="auto" w:fill="auto"/>
          </w:tcPr>
          <w:p w14:paraId="54E861FE" w14:textId="77777777" w:rsidR="00BE2DDB" w:rsidRPr="00BE2DDB" w:rsidRDefault="00BE2DDB" w:rsidP="00BE2DDB">
            <w:pPr>
              <w:spacing w:line="276" w:lineRule="auto"/>
              <w:rPr>
                <w:rFonts w:cs="Arial"/>
              </w:rPr>
            </w:pPr>
            <w:r w:rsidRPr="00BE2DDB">
              <w:rPr>
                <w:rFonts w:cs="Arial"/>
              </w:rPr>
              <w:t>No – TV is difficult for me – I don’t understand the English.</w:t>
            </w:r>
          </w:p>
        </w:tc>
      </w:tr>
      <w:tr w:rsidR="00BE2DDB" w:rsidRPr="00BE2DDB" w14:paraId="714E6BEC" w14:textId="77777777" w:rsidTr="00BE2DDB">
        <w:tc>
          <w:tcPr>
            <w:tcW w:w="3554" w:type="dxa"/>
            <w:shd w:val="clear" w:color="auto" w:fill="auto"/>
          </w:tcPr>
          <w:p w14:paraId="28094AEB" w14:textId="77777777" w:rsidR="00BE2DDB" w:rsidRPr="00BE2DDB" w:rsidRDefault="00BE2DDB" w:rsidP="00BE2DDB">
            <w:pPr>
              <w:spacing w:line="480" w:lineRule="auto"/>
              <w:rPr>
                <w:rFonts w:cs="Arial"/>
              </w:rPr>
            </w:pPr>
            <w:r w:rsidRPr="00BE2DDB">
              <w:rPr>
                <w:rFonts w:cs="Arial"/>
              </w:rPr>
              <w:t>Have you ever been to Sydney?</w:t>
            </w:r>
          </w:p>
        </w:tc>
        <w:tc>
          <w:tcPr>
            <w:tcW w:w="3663" w:type="dxa"/>
            <w:shd w:val="clear" w:color="auto" w:fill="auto"/>
          </w:tcPr>
          <w:p w14:paraId="078BEDF8" w14:textId="77777777" w:rsidR="00BE2DDB" w:rsidRPr="00BE2DDB" w:rsidRDefault="00BE2DDB" w:rsidP="00BE2DDB">
            <w:pPr>
              <w:spacing w:line="276" w:lineRule="auto"/>
              <w:rPr>
                <w:rFonts w:cs="Arial"/>
              </w:rPr>
            </w:pPr>
            <w:r w:rsidRPr="00BE2DDB">
              <w:rPr>
                <w:rFonts w:cs="Arial"/>
              </w:rPr>
              <w:t>No, I don’t know Sydney.</w:t>
            </w:r>
          </w:p>
        </w:tc>
        <w:tc>
          <w:tcPr>
            <w:tcW w:w="3663" w:type="dxa"/>
            <w:shd w:val="clear" w:color="auto" w:fill="auto"/>
          </w:tcPr>
          <w:p w14:paraId="1E34F958" w14:textId="77777777" w:rsidR="00BE2DDB" w:rsidRPr="00BE2DDB" w:rsidRDefault="00BE2DDB" w:rsidP="00BE2DDB">
            <w:pPr>
              <w:spacing w:line="276" w:lineRule="auto"/>
              <w:rPr>
                <w:rFonts w:cs="Arial"/>
              </w:rPr>
            </w:pPr>
            <w:r w:rsidRPr="00BE2DDB">
              <w:rPr>
                <w:rFonts w:cs="Arial"/>
              </w:rPr>
              <w:t>Yes, I went there to visit friends one time.</w:t>
            </w:r>
          </w:p>
        </w:tc>
      </w:tr>
      <w:tr w:rsidR="00BE2DDB" w:rsidRPr="00BE2DDB" w14:paraId="3607F17D" w14:textId="77777777" w:rsidTr="00BE2DDB">
        <w:tc>
          <w:tcPr>
            <w:tcW w:w="3554" w:type="dxa"/>
            <w:shd w:val="clear" w:color="auto" w:fill="auto"/>
          </w:tcPr>
          <w:p w14:paraId="688F3D76" w14:textId="77777777" w:rsidR="00BE2DDB" w:rsidRPr="00BE2DDB" w:rsidRDefault="00BE2DDB" w:rsidP="00BE2DDB">
            <w:pPr>
              <w:spacing w:line="480" w:lineRule="auto"/>
              <w:rPr>
                <w:rFonts w:cs="Arial"/>
              </w:rPr>
            </w:pPr>
            <w:r w:rsidRPr="00BE2DDB">
              <w:rPr>
                <w:rFonts w:cs="Arial"/>
              </w:rPr>
              <w:t>Did you go shopping yesterday?</w:t>
            </w:r>
          </w:p>
        </w:tc>
        <w:tc>
          <w:tcPr>
            <w:tcW w:w="3663" w:type="dxa"/>
            <w:shd w:val="clear" w:color="auto" w:fill="auto"/>
          </w:tcPr>
          <w:p w14:paraId="5A35B41A" w14:textId="77777777" w:rsidR="00BE2DDB" w:rsidRPr="00BE2DDB" w:rsidRDefault="00BE2DDB" w:rsidP="00BE2DDB">
            <w:pPr>
              <w:spacing w:line="276" w:lineRule="auto"/>
              <w:rPr>
                <w:rFonts w:cs="Arial"/>
              </w:rPr>
            </w:pPr>
            <w:r w:rsidRPr="00BE2DDB">
              <w:rPr>
                <w:rFonts w:cs="Arial"/>
              </w:rPr>
              <w:t>Yes, I went to the market.</w:t>
            </w:r>
          </w:p>
        </w:tc>
        <w:tc>
          <w:tcPr>
            <w:tcW w:w="3663" w:type="dxa"/>
            <w:shd w:val="clear" w:color="auto" w:fill="auto"/>
          </w:tcPr>
          <w:p w14:paraId="594B3A49" w14:textId="77777777" w:rsidR="00BE2DDB" w:rsidRPr="00BE2DDB" w:rsidRDefault="00BE2DDB" w:rsidP="00BE2DDB">
            <w:pPr>
              <w:spacing w:line="276" w:lineRule="auto"/>
              <w:rPr>
                <w:rFonts w:cs="Arial"/>
              </w:rPr>
            </w:pPr>
            <w:r w:rsidRPr="00BE2DDB">
              <w:rPr>
                <w:rFonts w:cs="Arial"/>
              </w:rPr>
              <w:t>No, I didn’t go shopping.</w:t>
            </w:r>
          </w:p>
        </w:tc>
      </w:tr>
      <w:tr w:rsidR="00BE2DDB" w:rsidRPr="00BE2DDB" w14:paraId="0D1577DE" w14:textId="77777777" w:rsidTr="00BE2DDB">
        <w:tc>
          <w:tcPr>
            <w:tcW w:w="3554" w:type="dxa"/>
            <w:shd w:val="clear" w:color="auto" w:fill="auto"/>
          </w:tcPr>
          <w:p w14:paraId="69C8229F" w14:textId="77777777" w:rsidR="00BE2DDB" w:rsidRPr="00BE2DDB" w:rsidRDefault="00BE2DDB" w:rsidP="00BE2DDB">
            <w:pPr>
              <w:spacing w:line="276" w:lineRule="auto"/>
              <w:rPr>
                <w:rFonts w:cs="Arial"/>
              </w:rPr>
            </w:pPr>
            <w:r w:rsidRPr="00BE2DDB">
              <w:rPr>
                <w:rFonts w:cs="Arial"/>
              </w:rPr>
              <w:t>How long does it take for you to get home from class?</w:t>
            </w:r>
          </w:p>
        </w:tc>
        <w:tc>
          <w:tcPr>
            <w:tcW w:w="3663" w:type="dxa"/>
            <w:shd w:val="clear" w:color="auto" w:fill="auto"/>
          </w:tcPr>
          <w:p w14:paraId="3DE52247" w14:textId="77777777" w:rsidR="00BE2DDB" w:rsidRPr="00BE2DDB" w:rsidRDefault="00BE2DDB" w:rsidP="00BE2DDB">
            <w:pPr>
              <w:spacing w:line="276" w:lineRule="auto"/>
              <w:rPr>
                <w:rFonts w:cs="Arial"/>
              </w:rPr>
            </w:pPr>
            <w:r w:rsidRPr="00BE2DDB">
              <w:rPr>
                <w:rFonts w:cs="Arial"/>
              </w:rPr>
              <w:t xml:space="preserve">It takes me about ten minutes to ride my bike home. </w:t>
            </w:r>
          </w:p>
        </w:tc>
        <w:tc>
          <w:tcPr>
            <w:tcW w:w="3663" w:type="dxa"/>
            <w:shd w:val="clear" w:color="auto" w:fill="auto"/>
          </w:tcPr>
          <w:p w14:paraId="1A60C294" w14:textId="77777777" w:rsidR="00BE2DDB" w:rsidRPr="00BE2DDB" w:rsidRDefault="00BE2DDB" w:rsidP="00BE2DDB">
            <w:pPr>
              <w:spacing w:line="276" w:lineRule="auto"/>
              <w:rPr>
                <w:rFonts w:cs="Arial"/>
              </w:rPr>
            </w:pPr>
            <w:r w:rsidRPr="00BE2DDB">
              <w:rPr>
                <w:rFonts w:cs="Arial"/>
              </w:rPr>
              <w:t>It takes me about 30 minutes to walk home.</w:t>
            </w:r>
          </w:p>
        </w:tc>
      </w:tr>
      <w:tr w:rsidR="00BE2DDB" w:rsidRPr="00BE2DDB" w14:paraId="213B1D46" w14:textId="77777777" w:rsidTr="00BE2DDB">
        <w:tc>
          <w:tcPr>
            <w:tcW w:w="3554" w:type="dxa"/>
            <w:shd w:val="clear" w:color="auto" w:fill="auto"/>
          </w:tcPr>
          <w:p w14:paraId="0BA439CC" w14:textId="77777777" w:rsidR="00BE2DDB" w:rsidRPr="00BE2DDB" w:rsidRDefault="00BE2DDB" w:rsidP="00BE2DDB">
            <w:pPr>
              <w:spacing w:line="480" w:lineRule="auto"/>
              <w:rPr>
                <w:rFonts w:cs="Arial"/>
              </w:rPr>
            </w:pPr>
            <w:r w:rsidRPr="00BE2DDB">
              <w:rPr>
                <w:rFonts w:cs="Arial"/>
              </w:rPr>
              <w:t xml:space="preserve">What’s your favourite food? </w:t>
            </w:r>
          </w:p>
        </w:tc>
        <w:tc>
          <w:tcPr>
            <w:tcW w:w="3663" w:type="dxa"/>
            <w:shd w:val="clear" w:color="auto" w:fill="auto"/>
          </w:tcPr>
          <w:p w14:paraId="3649F8CA" w14:textId="77777777" w:rsidR="00BE2DDB" w:rsidRPr="00BE2DDB" w:rsidRDefault="00BE2DDB" w:rsidP="00BE2DDB">
            <w:pPr>
              <w:spacing w:line="276" w:lineRule="auto"/>
              <w:rPr>
                <w:rFonts w:cs="Arial"/>
              </w:rPr>
            </w:pPr>
            <w:r w:rsidRPr="00BE2DDB">
              <w:rPr>
                <w:rFonts w:cs="Arial"/>
              </w:rPr>
              <w:t>My favourite food is rice.</w:t>
            </w:r>
          </w:p>
        </w:tc>
        <w:tc>
          <w:tcPr>
            <w:tcW w:w="3663" w:type="dxa"/>
            <w:shd w:val="clear" w:color="auto" w:fill="auto"/>
          </w:tcPr>
          <w:p w14:paraId="4EDA2144" w14:textId="77777777" w:rsidR="00BE2DDB" w:rsidRPr="00BE2DDB" w:rsidRDefault="00BE2DDB" w:rsidP="00BE2DDB">
            <w:pPr>
              <w:spacing w:line="276" w:lineRule="auto"/>
              <w:rPr>
                <w:rFonts w:cs="Arial"/>
              </w:rPr>
            </w:pPr>
            <w:r w:rsidRPr="00BE2DDB">
              <w:rPr>
                <w:rFonts w:cs="Arial"/>
              </w:rPr>
              <w:t>My favourite food is all food.</w:t>
            </w:r>
          </w:p>
        </w:tc>
      </w:tr>
      <w:tr w:rsidR="00BE2DDB" w:rsidRPr="00BE2DDB" w14:paraId="42A53D0F" w14:textId="77777777" w:rsidTr="00BE2DDB">
        <w:tc>
          <w:tcPr>
            <w:tcW w:w="3554" w:type="dxa"/>
            <w:shd w:val="clear" w:color="auto" w:fill="auto"/>
          </w:tcPr>
          <w:p w14:paraId="73DECBA9" w14:textId="77777777" w:rsidR="00BE2DDB" w:rsidRPr="00BE2DDB" w:rsidRDefault="00BE2DDB" w:rsidP="00BE2DDB">
            <w:pPr>
              <w:spacing w:line="480" w:lineRule="auto"/>
              <w:rPr>
                <w:rFonts w:cs="Arial"/>
              </w:rPr>
            </w:pPr>
            <w:r w:rsidRPr="00BE2DDB">
              <w:rPr>
                <w:rFonts w:cs="Arial"/>
              </w:rPr>
              <w:t>Where is the library in this school?</w:t>
            </w:r>
          </w:p>
        </w:tc>
        <w:tc>
          <w:tcPr>
            <w:tcW w:w="3663" w:type="dxa"/>
            <w:shd w:val="clear" w:color="auto" w:fill="auto"/>
          </w:tcPr>
          <w:p w14:paraId="45380C4E" w14:textId="77777777" w:rsidR="00BE2DDB" w:rsidRPr="00BE2DDB" w:rsidRDefault="00BE2DDB" w:rsidP="00BE2DDB">
            <w:pPr>
              <w:spacing w:line="276" w:lineRule="auto"/>
              <w:rPr>
                <w:rFonts w:cs="Arial"/>
              </w:rPr>
            </w:pPr>
            <w:r w:rsidRPr="00BE2DDB">
              <w:rPr>
                <w:rFonts w:cs="Arial"/>
              </w:rPr>
              <w:t>The Library is in Building 3.</w:t>
            </w:r>
          </w:p>
        </w:tc>
        <w:tc>
          <w:tcPr>
            <w:tcW w:w="3663" w:type="dxa"/>
            <w:shd w:val="clear" w:color="auto" w:fill="auto"/>
          </w:tcPr>
          <w:p w14:paraId="123CD432" w14:textId="77777777" w:rsidR="00BE2DDB" w:rsidRPr="00BE2DDB" w:rsidRDefault="00BE2DDB" w:rsidP="00BE2DDB">
            <w:pPr>
              <w:spacing w:line="276" w:lineRule="auto"/>
              <w:rPr>
                <w:rFonts w:cs="Arial"/>
              </w:rPr>
            </w:pPr>
            <w:r w:rsidRPr="00BE2DDB">
              <w:rPr>
                <w:rFonts w:cs="Arial"/>
              </w:rPr>
              <w:t xml:space="preserve">Sorry I didn’t see the Library before. </w:t>
            </w:r>
          </w:p>
        </w:tc>
      </w:tr>
      <w:tr w:rsidR="00BE2DDB" w:rsidRPr="00BE2DDB" w14:paraId="787D5F1E" w14:textId="77777777" w:rsidTr="00BE2DDB">
        <w:tc>
          <w:tcPr>
            <w:tcW w:w="3554" w:type="dxa"/>
            <w:shd w:val="clear" w:color="auto" w:fill="auto"/>
          </w:tcPr>
          <w:p w14:paraId="58243972" w14:textId="77777777" w:rsidR="00BE2DDB" w:rsidRPr="00BE2DDB" w:rsidRDefault="00BE2DDB" w:rsidP="00BE2DDB">
            <w:pPr>
              <w:spacing w:line="480" w:lineRule="auto"/>
              <w:rPr>
                <w:rFonts w:cs="Arial"/>
              </w:rPr>
            </w:pPr>
            <w:r w:rsidRPr="00BE2DDB">
              <w:rPr>
                <w:rFonts w:cs="Arial"/>
              </w:rPr>
              <w:t>Where is the computer classroom?</w:t>
            </w:r>
          </w:p>
        </w:tc>
        <w:tc>
          <w:tcPr>
            <w:tcW w:w="3663" w:type="dxa"/>
            <w:shd w:val="clear" w:color="auto" w:fill="auto"/>
          </w:tcPr>
          <w:p w14:paraId="00BCB1D2" w14:textId="77777777" w:rsidR="00BE2DDB" w:rsidRPr="00BE2DDB" w:rsidRDefault="00BE2DDB" w:rsidP="00BE2DDB">
            <w:pPr>
              <w:spacing w:line="276" w:lineRule="auto"/>
              <w:rPr>
                <w:rFonts w:cs="Arial"/>
              </w:rPr>
            </w:pPr>
            <w:r w:rsidRPr="00BE2DDB">
              <w:rPr>
                <w:rFonts w:cs="Arial"/>
              </w:rPr>
              <w:t>It’s next to the student lounge- you can see the Computers sign.</w:t>
            </w:r>
          </w:p>
        </w:tc>
        <w:tc>
          <w:tcPr>
            <w:tcW w:w="3663" w:type="dxa"/>
            <w:shd w:val="clear" w:color="auto" w:fill="auto"/>
          </w:tcPr>
          <w:p w14:paraId="61FE6BE0" w14:textId="77777777" w:rsidR="00BE2DDB" w:rsidRPr="00BE2DDB" w:rsidRDefault="00BE2DDB" w:rsidP="00BE2DDB">
            <w:pPr>
              <w:spacing w:line="276" w:lineRule="auto"/>
              <w:rPr>
                <w:rFonts w:cs="Arial"/>
              </w:rPr>
            </w:pPr>
            <w:r w:rsidRPr="00BE2DDB">
              <w:rPr>
                <w:rFonts w:cs="Arial"/>
              </w:rPr>
              <w:t>It’s in Building 9. You can see the Computers sign</w:t>
            </w:r>
          </w:p>
        </w:tc>
      </w:tr>
      <w:tr w:rsidR="00BE2DDB" w:rsidRPr="00BE2DDB" w14:paraId="0050613B" w14:textId="77777777" w:rsidTr="00BE2DDB">
        <w:tc>
          <w:tcPr>
            <w:tcW w:w="3554" w:type="dxa"/>
            <w:shd w:val="clear" w:color="auto" w:fill="auto"/>
          </w:tcPr>
          <w:p w14:paraId="7CB6F908" w14:textId="77777777" w:rsidR="00BE2DDB" w:rsidRPr="00BE2DDB" w:rsidRDefault="00BE2DDB" w:rsidP="00BE2DDB">
            <w:pPr>
              <w:spacing w:line="480" w:lineRule="auto"/>
              <w:rPr>
                <w:rFonts w:cs="Arial"/>
              </w:rPr>
            </w:pPr>
            <w:r w:rsidRPr="00BE2DDB">
              <w:rPr>
                <w:rFonts w:cs="Arial"/>
              </w:rPr>
              <w:t>What’s your postcode?</w:t>
            </w:r>
          </w:p>
        </w:tc>
        <w:tc>
          <w:tcPr>
            <w:tcW w:w="3663" w:type="dxa"/>
            <w:shd w:val="clear" w:color="auto" w:fill="auto"/>
          </w:tcPr>
          <w:p w14:paraId="127CA0EB" w14:textId="77777777" w:rsidR="00BE2DDB" w:rsidRPr="00BE2DDB" w:rsidRDefault="00BE2DDB" w:rsidP="00BE2DDB">
            <w:pPr>
              <w:spacing w:line="276" w:lineRule="auto"/>
              <w:rPr>
                <w:rFonts w:cs="Arial"/>
              </w:rPr>
            </w:pPr>
            <w:r w:rsidRPr="00BE2DDB">
              <w:rPr>
                <w:rFonts w:cs="Arial"/>
              </w:rPr>
              <w:t>My postcode is __________.</w:t>
            </w:r>
          </w:p>
        </w:tc>
        <w:tc>
          <w:tcPr>
            <w:tcW w:w="3663" w:type="dxa"/>
            <w:shd w:val="clear" w:color="auto" w:fill="auto"/>
          </w:tcPr>
          <w:p w14:paraId="52361855" w14:textId="77777777" w:rsidR="00BE2DDB" w:rsidRPr="00BE2DDB" w:rsidRDefault="00BE2DDB" w:rsidP="00BE2DDB">
            <w:pPr>
              <w:spacing w:line="276" w:lineRule="auto"/>
              <w:rPr>
                <w:rFonts w:cs="Arial"/>
              </w:rPr>
            </w:pPr>
            <w:r w:rsidRPr="00BE2DDB">
              <w:rPr>
                <w:rFonts w:cs="Arial"/>
              </w:rPr>
              <w:t>Sorry, I don’t know the postcode.</w:t>
            </w:r>
          </w:p>
        </w:tc>
      </w:tr>
      <w:tr w:rsidR="00BE2DDB" w:rsidRPr="00BE2DDB" w14:paraId="0BE84E3B" w14:textId="77777777" w:rsidTr="00BE2DDB">
        <w:tc>
          <w:tcPr>
            <w:tcW w:w="3554" w:type="dxa"/>
            <w:shd w:val="clear" w:color="auto" w:fill="auto"/>
          </w:tcPr>
          <w:p w14:paraId="26AEBA93" w14:textId="77777777" w:rsidR="00BE2DDB" w:rsidRPr="00BE2DDB" w:rsidRDefault="00BE2DDB" w:rsidP="00BE2DDB">
            <w:pPr>
              <w:spacing w:line="276" w:lineRule="auto"/>
              <w:rPr>
                <w:rFonts w:cs="Arial"/>
              </w:rPr>
            </w:pPr>
            <w:r w:rsidRPr="00BE2DDB">
              <w:rPr>
                <w:rFonts w:cs="Arial"/>
              </w:rPr>
              <w:t>Do you like warm weather or cool weather?</w:t>
            </w:r>
          </w:p>
        </w:tc>
        <w:tc>
          <w:tcPr>
            <w:tcW w:w="3663" w:type="dxa"/>
            <w:shd w:val="clear" w:color="auto" w:fill="auto"/>
          </w:tcPr>
          <w:p w14:paraId="18385E57" w14:textId="77777777" w:rsidR="00BE2DDB" w:rsidRPr="00BE2DDB" w:rsidRDefault="00BE2DDB" w:rsidP="00BE2DDB">
            <w:pPr>
              <w:spacing w:line="276" w:lineRule="auto"/>
              <w:rPr>
                <w:rFonts w:cs="Arial"/>
              </w:rPr>
            </w:pPr>
            <w:r w:rsidRPr="00BE2DDB">
              <w:rPr>
                <w:rFonts w:cs="Arial"/>
              </w:rPr>
              <w:t>I like warm weather – hot also is good.</w:t>
            </w:r>
          </w:p>
        </w:tc>
        <w:tc>
          <w:tcPr>
            <w:tcW w:w="3663" w:type="dxa"/>
            <w:shd w:val="clear" w:color="auto" w:fill="auto"/>
          </w:tcPr>
          <w:p w14:paraId="4587F5AA" w14:textId="77777777" w:rsidR="00BE2DDB" w:rsidRPr="00BE2DDB" w:rsidRDefault="00BE2DDB" w:rsidP="00BE2DDB">
            <w:pPr>
              <w:spacing w:line="276" w:lineRule="auto"/>
              <w:rPr>
                <w:rFonts w:cs="Arial"/>
              </w:rPr>
            </w:pPr>
            <w:r w:rsidRPr="00BE2DDB">
              <w:rPr>
                <w:rFonts w:cs="Arial"/>
              </w:rPr>
              <w:t>I prefer cool weather.</w:t>
            </w:r>
          </w:p>
        </w:tc>
      </w:tr>
    </w:tbl>
    <w:p w14:paraId="2928B0B1" w14:textId="77777777" w:rsidR="00D859DA" w:rsidRDefault="00D859DA" w:rsidP="00BE2DDB">
      <w:pPr>
        <w:pStyle w:val="Heading2"/>
        <w:rPr>
          <w:rStyle w:val="Heading1Char"/>
          <w:rFonts w:ascii="Calibri" w:hAnsi="Calibri"/>
          <w:b/>
          <w:bCs/>
        </w:rPr>
        <w:sectPr w:rsidR="00D859DA" w:rsidSect="00BE2DDB">
          <w:headerReference w:type="default" r:id="rId8"/>
          <w:footerReference w:type="default" r:id="rId9"/>
          <w:pgSz w:w="11906" w:h="16838"/>
          <w:pgMar w:top="366" w:right="567" w:bottom="284" w:left="567" w:header="567" w:footer="567" w:gutter="0"/>
          <w:cols w:space="708"/>
          <w:docGrid w:linePitch="360"/>
        </w:sectPr>
      </w:pPr>
    </w:p>
    <w:p w14:paraId="6256AFC6" w14:textId="77777777" w:rsidR="00D859DA" w:rsidRDefault="00D859DA" w:rsidP="00D859DA">
      <w:pPr>
        <w:pStyle w:val="Heading2"/>
        <w:ind w:left="284"/>
        <w:rPr>
          <w:rStyle w:val="Heading1Char"/>
          <w:rFonts w:ascii="Calibri" w:hAnsi="Calibri"/>
          <w:b/>
          <w:bCs/>
        </w:rPr>
      </w:pPr>
      <w:r w:rsidRPr="00B34B36">
        <w:rPr>
          <w:rStyle w:val="Heading1Char"/>
          <w:rFonts w:ascii="Calibri" w:hAnsi="Calibri"/>
          <w:b/>
          <w:bCs/>
        </w:rPr>
        <w:t>B</w:t>
      </w:r>
      <w:r>
        <w:rPr>
          <w:rStyle w:val="Heading1Char"/>
          <w:rFonts w:ascii="Calibri" w:hAnsi="Calibri"/>
          <w:b/>
          <w:bCs/>
        </w:rPr>
        <w:t>lank assessment summary sheet</w:t>
      </w:r>
    </w:p>
    <w:p w14:paraId="32A23145" w14:textId="77777777" w:rsidR="00D859DA" w:rsidRPr="00122A1A" w:rsidRDefault="00D859DA" w:rsidP="00D859DA">
      <w:pPr>
        <w:pStyle w:val="Heading2"/>
        <w:ind w:left="284"/>
      </w:pPr>
      <w:r w:rsidRPr="00122A1A">
        <w:t>Links to ACSF 1 Oral Communication</w:t>
      </w:r>
    </w:p>
    <w:p w14:paraId="134904F4" w14:textId="77777777" w:rsidR="00D859DA" w:rsidRPr="00BE2DDB" w:rsidRDefault="00D859DA" w:rsidP="00D859DA">
      <w:pPr>
        <w:spacing w:before="240" w:after="240"/>
        <w:ind w:left="284"/>
        <w:rPr>
          <w:rStyle w:val="Heading1Char"/>
          <w:b w:val="0"/>
          <w:sz w:val="24"/>
        </w:rPr>
      </w:pPr>
      <w:r w:rsidRPr="00BE2DDB">
        <w:rPr>
          <w:rStyle w:val="Heading1Char"/>
          <w:sz w:val="24"/>
        </w:rPr>
        <w:t>Name</w:t>
      </w:r>
      <w:r w:rsidRPr="00BE2DDB">
        <w:rPr>
          <w:rStyle w:val="Heading1Char"/>
          <w:b w:val="0"/>
          <w:sz w:val="24"/>
        </w:rPr>
        <w:t xml:space="preserve">: _______________________________   </w:t>
      </w:r>
    </w:p>
    <w:p w14:paraId="3379C54C" w14:textId="734FB2CB" w:rsidR="00BE2DDB" w:rsidRDefault="00D859DA" w:rsidP="00D859DA">
      <w:pPr>
        <w:pStyle w:val="Heading2"/>
        <w:ind w:left="284"/>
        <w:rPr>
          <w:rStyle w:val="Heading1Char"/>
          <w:b/>
          <w:sz w:val="24"/>
        </w:rPr>
      </w:pPr>
      <w:r w:rsidRPr="00D859DA">
        <w:rPr>
          <w:rStyle w:val="Heading1Char"/>
          <w:b/>
          <w:sz w:val="24"/>
        </w:rPr>
        <w:t>Date:</w:t>
      </w:r>
      <w:r w:rsidRPr="00BE2DDB">
        <w:rPr>
          <w:rStyle w:val="Heading1Char"/>
          <w:b/>
          <w:sz w:val="24"/>
        </w:rPr>
        <w:t xml:space="preserve"> ____________</w:t>
      </w:r>
    </w:p>
    <w:p w14:paraId="538B11C0" w14:textId="77777777" w:rsidR="00D859DA" w:rsidRDefault="00D859DA" w:rsidP="00D859DA"/>
    <w:tbl>
      <w:tblPr>
        <w:tblpPr w:leftFromText="180" w:rightFromText="180" w:vertAnchor="text" w:horzAnchor="page" w:tblpX="787" w:tblpY="222"/>
        <w:tblW w:w="15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709"/>
        <w:gridCol w:w="3936"/>
        <w:gridCol w:w="3010"/>
        <w:gridCol w:w="4565"/>
      </w:tblGrid>
      <w:tr w:rsidR="00D859DA" w:rsidRPr="00BE2DDB" w14:paraId="00BE6A4F" w14:textId="77777777" w:rsidTr="00D859DA">
        <w:tc>
          <w:tcPr>
            <w:tcW w:w="1101" w:type="dxa"/>
            <w:shd w:val="clear" w:color="auto" w:fill="auto"/>
          </w:tcPr>
          <w:p w14:paraId="2452F997" w14:textId="77777777" w:rsidR="00D859DA" w:rsidRPr="00BE2DDB" w:rsidRDefault="00D859DA" w:rsidP="00D859DA">
            <w:pPr>
              <w:rPr>
                <w:rFonts w:cs="Arial"/>
                <w:sz w:val="20"/>
                <w:szCs w:val="20"/>
              </w:rPr>
            </w:pPr>
            <w:r w:rsidRPr="00BE2DDB">
              <w:rPr>
                <w:rFonts w:cs="Arial"/>
                <w:sz w:val="20"/>
                <w:szCs w:val="20"/>
              </w:rPr>
              <w:t>ACSF</w:t>
            </w:r>
            <w:r>
              <w:rPr>
                <w:rFonts w:cs="Arial"/>
                <w:sz w:val="20"/>
                <w:szCs w:val="20"/>
              </w:rPr>
              <w:t xml:space="preserve"> i</w:t>
            </w:r>
            <w:r w:rsidRPr="00BE2DDB">
              <w:rPr>
                <w:rFonts w:cs="Arial"/>
                <w:sz w:val="20"/>
                <w:szCs w:val="20"/>
              </w:rPr>
              <w:t>ndicators</w:t>
            </w:r>
          </w:p>
        </w:tc>
        <w:tc>
          <w:tcPr>
            <w:tcW w:w="2709" w:type="dxa"/>
            <w:shd w:val="clear" w:color="auto" w:fill="auto"/>
          </w:tcPr>
          <w:p w14:paraId="1E3DCF41" w14:textId="77777777" w:rsidR="00D859DA" w:rsidRPr="00BE2DDB" w:rsidRDefault="00D859DA" w:rsidP="00D859DA">
            <w:pPr>
              <w:rPr>
                <w:rFonts w:cs="Arial"/>
                <w:sz w:val="20"/>
                <w:szCs w:val="20"/>
              </w:rPr>
            </w:pPr>
            <w:r w:rsidRPr="00BE2DDB">
              <w:rPr>
                <w:rFonts w:cs="Arial"/>
                <w:sz w:val="20"/>
                <w:szCs w:val="20"/>
              </w:rPr>
              <w:t xml:space="preserve">Focus areas  </w:t>
            </w:r>
          </w:p>
          <w:p w14:paraId="4444A956" w14:textId="77777777" w:rsidR="00D859DA" w:rsidRPr="00BE2DDB" w:rsidRDefault="00D859DA" w:rsidP="00D859DA">
            <w:pPr>
              <w:rPr>
                <w:rFonts w:cs="Arial"/>
                <w:sz w:val="20"/>
                <w:szCs w:val="20"/>
              </w:rPr>
            </w:pPr>
          </w:p>
        </w:tc>
        <w:tc>
          <w:tcPr>
            <w:tcW w:w="3936" w:type="dxa"/>
          </w:tcPr>
          <w:p w14:paraId="19210EFA" w14:textId="77777777" w:rsidR="00D859DA" w:rsidRPr="00BE2DDB" w:rsidRDefault="00D859DA" w:rsidP="00D859DA">
            <w:pPr>
              <w:rPr>
                <w:rFonts w:cs="Arial"/>
                <w:sz w:val="20"/>
                <w:szCs w:val="20"/>
              </w:rPr>
            </w:pPr>
            <w:r w:rsidRPr="00BE2DDB">
              <w:rPr>
                <w:rFonts w:cs="Arial"/>
                <w:sz w:val="20"/>
                <w:szCs w:val="20"/>
              </w:rPr>
              <w:t xml:space="preserve">Performance </w:t>
            </w:r>
            <w:r>
              <w:rPr>
                <w:rFonts w:cs="Arial"/>
                <w:sz w:val="20"/>
                <w:szCs w:val="20"/>
              </w:rPr>
              <w:t>f</w:t>
            </w:r>
            <w:r w:rsidRPr="00BE2DDB">
              <w:rPr>
                <w:rFonts w:cs="Arial"/>
                <w:sz w:val="20"/>
                <w:szCs w:val="20"/>
              </w:rPr>
              <w:t>eatures</w:t>
            </w:r>
            <w:r>
              <w:rPr>
                <w:rFonts w:cs="Arial"/>
                <w:sz w:val="20"/>
                <w:szCs w:val="20"/>
              </w:rPr>
              <w:t xml:space="preserve"> i</w:t>
            </w:r>
            <w:r w:rsidRPr="00BE2DDB">
              <w:rPr>
                <w:rFonts w:cs="Arial"/>
                <w:sz w:val="20"/>
                <w:szCs w:val="20"/>
              </w:rPr>
              <w:t>ncluded</w:t>
            </w:r>
          </w:p>
        </w:tc>
        <w:tc>
          <w:tcPr>
            <w:tcW w:w="3010" w:type="dxa"/>
          </w:tcPr>
          <w:p w14:paraId="24485248" w14:textId="77777777" w:rsidR="00D859DA" w:rsidRPr="00BE2DDB" w:rsidRDefault="00D859DA" w:rsidP="00D859DA">
            <w:pPr>
              <w:rPr>
                <w:rFonts w:cs="Arial"/>
                <w:sz w:val="20"/>
                <w:szCs w:val="20"/>
              </w:rPr>
            </w:pPr>
            <w:r w:rsidRPr="00BE2DDB">
              <w:rPr>
                <w:rFonts w:cs="Arial"/>
                <w:sz w:val="20"/>
                <w:szCs w:val="20"/>
              </w:rPr>
              <w:t xml:space="preserve"> Transcript, including examples of greetings, polite language, specific questions asked and answered, gestures</w:t>
            </w:r>
          </w:p>
        </w:tc>
        <w:tc>
          <w:tcPr>
            <w:tcW w:w="4565" w:type="dxa"/>
          </w:tcPr>
          <w:p w14:paraId="0589563F" w14:textId="77777777" w:rsidR="00D859DA" w:rsidRPr="00BE2DDB" w:rsidRDefault="00D859DA" w:rsidP="00D859DA">
            <w:pPr>
              <w:rPr>
                <w:rFonts w:cs="Arial"/>
                <w:sz w:val="20"/>
                <w:szCs w:val="20"/>
              </w:rPr>
            </w:pPr>
            <w:r w:rsidRPr="00BE2DDB">
              <w:rPr>
                <w:rFonts w:cs="Arial"/>
                <w:sz w:val="20"/>
                <w:szCs w:val="20"/>
              </w:rPr>
              <w:t xml:space="preserve">Links of oral text to specific outcomes </w:t>
            </w:r>
          </w:p>
        </w:tc>
      </w:tr>
      <w:tr w:rsidR="00D859DA" w:rsidRPr="00BE2DDB" w14:paraId="1C90704C" w14:textId="77777777" w:rsidTr="00D859DA">
        <w:tc>
          <w:tcPr>
            <w:tcW w:w="1101" w:type="dxa"/>
            <w:shd w:val="clear" w:color="auto" w:fill="auto"/>
          </w:tcPr>
          <w:p w14:paraId="24010DC0" w14:textId="77777777" w:rsidR="00D859DA" w:rsidRPr="00BE2DDB" w:rsidRDefault="00D859DA" w:rsidP="00D859DA">
            <w:pPr>
              <w:spacing w:line="480" w:lineRule="auto"/>
              <w:rPr>
                <w:rFonts w:cs="Arial"/>
                <w:sz w:val="20"/>
                <w:szCs w:val="20"/>
              </w:rPr>
            </w:pPr>
            <w:r w:rsidRPr="00BE2DDB">
              <w:rPr>
                <w:rFonts w:cs="Arial"/>
                <w:sz w:val="20"/>
                <w:szCs w:val="20"/>
              </w:rPr>
              <w:t>1.07</w:t>
            </w:r>
          </w:p>
        </w:tc>
        <w:tc>
          <w:tcPr>
            <w:tcW w:w="2709" w:type="dxa"/>
            <w:shd w:val="clear" w:color="auto" w:fill="auto"/>
          </w:tcPr>
          <w:p w14:paraId="5779494E" w14:textId="77777777" w:rsidR="00D859DA" w:rsidRPr="00BE2DDB" w:rsidRDefault="00D859DA" w:rsidP="00D859DA">
            <w:pPr>
              <w:numPr>
                <w:ilvl w:val="0"/>
                <w:numId w:val="24"/>
              </w:numPr>
              <w:spacing w:before="0" w:after="0" w:line="276" w:lineRule="auto"/>
              <w:ind w:left="360"/>
              <w:rPr>
                <w:rFonts w:cs="Arial"/>
                <w:sz w:val="20"/>
                <w:szCs w:val="20"/>
              </w:rPr>
            </w:pPr>
            <w:r w:rsidRPr="00BE2DDB">
              <w:rPr>
                <w:rFonts w:cs="Arial"/>
                <w:sz w:val="20"/>
                <w:szCs w:val="20"/>
              </w:rPr>
              <w:t>Range and context</w:t>
            </w:r>
          </w:p>
          <w:p w14:paraId="62FE1069" w14:textId="77777777" w:rsidR="00D859DA" w:rsidRPr="00BE2DDB" w:rsidRDefault="00D859DA" w:rsidP="00D859DA">
            <w:pPr>
              <w:numPr>
                <w:ilvl w:val="0"/>
                <w:numId w:val="24"/>
              </w:numPr>
              <w:spacing w:before="0" w:after="0" w:line="276" w:lineRule="auto"/>
              <w:ind w:left="360"/>
              <w:rPr>
                <w:rFonts w:cs="Arial"/>
                <w:sz w:val="20"/>
                <w:szCs w:val="20"/>
              </w:rPr>
            </w:pPr>
            <w:r w:rsidRPr="00BE2DDB">
              <w:rPr>
                <w:rFonts w:cs="Arial"/>
                <w:sz w:val="20"/>
                <w:szCs w:val="20"/>
              </w:rPr>
              <w:t>Audience and purpose</w:t>
            </w:r>
          </w:p>
          <w:p w14:paraId="47C870D9" w14:textId="77777777" w:rsidR="00D859DA" w:rsidRPr="00BE2DDB" w:rsidRDefault="00D859DA" w:rsidP="00D859DA">
            <w:pPr>
              <w:spacing w:line="276" w:lineRule="auto"/>
              <w:rPr>
                <w:rFonts w:cs="Arial"/>
                <w:sz w:val="20"/>
                <w:szCs w:val="20"/>
              </w:rPr>
            </w:pPr>
          </w:p>
          <w:p w14:paraId="6F9E1377" w14:textId="77777777" w:rsidR="00D859DA" w:rsidRPr="00BE2DDB" w:rsidRDefault="00D859DA" w:rsidP="00D859DA">
            <w:pPr>
              <w:numPr>
                <w:ilvl w:val="0"/>
                <w:numId w:val="24"/>
              </w:numPr>
              <w:spacing w:before="0" w:after="0" w:line="276" w:lineRule="auto"/>
              <w:ind w:left="360"/>
              <w:rPr>
                <w:rFonts w:cs="Arial"/>
                <w:sz w:val="20"/>
                <w:szCs w:val="20"/>
              </w:rPr>
            </w:pPr>
            <w:r w:rsidRPr="00BE2DDB">
              <w:rPr>
                <w:rFonts w:cs="Arial"/>
                <w:sz w:val="20"/>
                <w:szCs w:val="20"/>
              </w:rPr>
              <w:t>Grammar</w:t>
            </w:r>
          </w:p>
          <w:p w14:paraId="1E5DA5E2" w14:textId="77777777" w:rsidR="00D859DA" w:rsidRPr="00BE2DDB" w:rsidRDefault="00D859DA" w:rsidP="00D859DA">
            <w:pPr>
              <w:numPr>
                <w:ilvl w:val="0"/>
                <w:numId w:val="24"/>
              </w:numPr>
              <w:spacing w:before="0" w:after="0" w:line="276" w:lineRule="auto"/>
              <w:ind w:left="360"/>
              <w:rPr>
                <w:rFonts w:cs="Arial"/>
                <w:sz w:val="20"/>
                <w:szCs w:val="20"/>
              </w:rPr>
            </w:pPr>
            <w:r w:rsidRPr="00BE2DDB">
              <w:rPr>
                <w:rFonts w:cs="Arial"/>
                <w:sz w:val="20"/>
                <w:szCs w:val="20"/>
              </w:rPr>
              <w:t>Vocabulary</w:t>
            </w:r>
          </w:p>
          <w:p w14:paraId="09B18714" w14:textId="77777777" w:rsidR="00D859DA" w:rsidRPr="00BE2DDB" w:rsidRDefault="00D859DA" w:rsidP="00D859DA">
            <w:pPr>
              <w:numPr>
                <w:ilvl w:val="0"/>
                <w:numId w:val="24"/>
              </w:numPr>
              <w:spacing w:before="0" w:after="0" w:line="276" w:lineRule="auto"/>
              <w:ind w:left="360"/>
              <w:rPr>
                <w:rFonts w:cs="Arial"/>
                <w:sz w:val="20"/>
                <w:szCs w:val="20"/>
              </w:rPr>
            </w:pPr>
            <w:r w:rsidRPr="00BE2DDB">
              <w:rPr>
                <w:rFonts w:cs="Arial"/>
                <w:sz w:val="20"/>
                <w:szCs w:val="20"/>
              </w:rPr>
              <w:t>Pronunciation and fluency</w:t>
            </w:r>
          </w:p>
          <w:p w14:paraId="7A97B1AD" w14:textId="77777777" w:rsidR="00D859DA" w:rsidRPr="00BE2DDB" w:rsidRDefault="00D859DA" w:rsidP="00D859DA">
            <w:pPr>
              <w:numPr>
                <w:ilvl w:val="0"/>
                <w:numId w:val="24"/>
              </w:numPr>
              <w:spacing w:before="0" w:after="0" w:line="276" w:lineRule="auto"/>
              <w:ind w:left="360"/>
              <w:rPr>
                <w:rFonts w:cs="Arial"/>
                <w:sz w:val="20"/>
                <w:szCs w:val="20"/>
              </w:rPr>
            </w:pPr>
            <w:r w:rsidRPr="00BE2DDB">
              <w:rPr>
                <w:rFonts w:cs="Arial"/>
                <w:sz w:val="20"/>
                <w:szCs w:val="20"/>
              </w:rPr>
              <w:t>Non-verbal communication</w:t>
            </w:r>
          </w:p>
        </w:tc>
        <w:tc>
          <w:tcPr>
            <w:tcW w:w="3936" w:type="dxa"/>
          </w:tcPr>
          <w:p w14:paraId="28882885" w14:textId="77777777" w:rsidR="00D859DA" w:rsidRPr="00BE2DDB" w:rsidRDefault="00D859DA" w:rsidP="00D859DA">
            <w:pPr>
              <w:numPr>
                <w:ilvl w:val="0"/>
                <w:numId w:val="25"/>
              </w:numPr>
              <w:spacing w:before="0" w:after="0" w:line="276" w:lineRule="auto"/>
              <w:ind w:left="360"/>
              <w:rPr>
                <w:rFonts w:cs="Arial"/>
                <w:sz w:val="20"/>
                <w:szCs w:val="20"/>
              </w:rPr>
            </w:pPr>
            <w:r w:rsidRPr="00BE2DDB">
              <w:rPr>
                <w:rFonts w:cs="Arial"/>
                <w:sz w:val="20"/>
                <w:szCs w:val="20"/>
              </w:rPr>
              <w:t>Highly familiar, short, explicit</w:t>
            </w:r>
          </w:p>
          <w:p w14:paraId="0A8734BC" w14:textId="77777777" w:rsidR="00D859DA" w:rsidRPr="00BE2DDB" w:rsidRDefault="00D859DA" w:rsidP="00D859DA">
            <w:pPr>
              <w:numPr>
                <w:ilvl w:val="0"/>
                <w:numId w:val="25"/>
              </w:numPr>
              <w:spacing w:before="0" w:after="0" w:line="276" w:lineRule="auto"/>
              <w:ind w:left="360"/>
              <w:rPr>
                <w:rFonts w:cs="Arial"/>
                <w:sz w:val="20"/>
                <w:szCs w:val="20"/>
              </w:rPr>
            </w:pPr>
            <w:r w:rsidRPr="00BE2DDB">
              <w:rPr>
                <w:rFonts w:cs="Arial"/>
                <w:sz w:val="20"/>
                <w:szCs w:val="20"/>
              </w:rPr>
              <w:t>Asks simple questions and makes statements with reasonable effectiveness</w:t>
            </w:r>
          </w:p>
          <w:p w14:paraId="7FFECF88" w14:textId="77777777" w:rsidR="00D859DA" w:rsidRPr="00BE2DDB" w:rsidRDefault="00D859DA" w:rsidP="00D859DA">
            <w:pPr>
              <w:numPr>
                <w:ilvl w:val="0"/>
                <w:numId w:val="25"/>
              </w:numPr>
              <w:spacing w:before="0" w:after="0" w:line="276" w:lineRule="auto"/>
              <w:ind w:left="360"/>
              <w:rPr>
                <w:rFonts w:cs="Arial"/>
                <w:sz w:val="20"/>
                <w:szCs w:val="20"/>
              </w:rPr>
            </w:pPr>
            <w:r w:rsidRPr="00BE2DDB">
              <w:rPr>
                <w:rFonts w:cs="Arial"/>
                <w:sz w:val="20"/>
                <w:szCs w:val="20"/>
              </w:rPr>
              <w:t>Basic structures, very limited tenses</w:t>
            </w:r>
          </w:p>
          <w:p w14:paraId="6D6CA04C" w14:textId="77777777" w:rsidR="00D859DA" w:rsidRPr="00D859DA" w:rsidRDefault="00D859DA" w:rsidP="00D859DA">
            <w:pPr>
              <w:numPr>
                <w:ilvl w:val="0"/>
                <w:numId w:val="25"/>
              </w:numPr>
              <w:spacing w:before="0" w:after="0" w:line="276" w:lineRule="auto"/>
              <w:ind w:left="360"/>
              <w:rPr>
                <w:rFonts w:cs="Arial"/>
                <w:sz w:val="20"/>
                <w:szCs w:val="20"/>
              </w:rPr>
            </w:pPr>
            <w:r w:rsidRPr="00BE2DDB">
              <w:rPr>
                <w:rFonts w:cs="Arial"/>
                <w:sz w:val="20"/>
                <w:szCs w:val="20"/>
              </w:rPr>
              <w:t>Uses a small bank of words and phrases</w:t>
            </w:r>
          </w:p>
          <w:p w14:paraId="7B4E623E" w14:textId="77777777" w:rsidR="00D859DA" w:rsidRPr="00BE2DDB" w:rsidRDefault="00D859DA" w:rsidP="00D859DA">
            <w:pPr>
              <w:numPr>
                <w:ilvl w:val="0"/>
                <w:numId w:val="25"/>
              </w:numPr>
              <w:spacing w:before="0" w:after="0" w:line="276" w:lineRule="auto"/>
              <w:ind w:left="360"/>
              <w:rPr>
                <w:rFonts w:cs="Arial"/>
                <w:sz w:val="20"/>
                <w:szCs w:val="20"/>
              </w:rPr>
            </w:pPr>
            <w:r>
              <w:rPr>
                <w:rFonts w:cs="Arial"/>
                <w:sz w:val="20"/>
                <w:szCs w:val="20"/>
              </w:rPr>
              <w:t xml:space="preserve">Variable pronunciation, </w:t>
            </w:r>
            <w:r w:rsidRPr="00BE2DDB">
              <w:rPr>
                <w:rFonts w:cs="Arial"/>
                <w:sz w:val="20"/>
                <w:szCs w:val="20"/>
              </w:rPr>
              <w:t>long pauses</w:t>
            </w:r>
          </w:p>
          <w:p w14:paraId="091BCE40" w14:textId="77777777" w:rsidR="00D859DA" w:rsidRPr="00BE2DDB" w:rsidRDefault="00D859DA" w:rsidP="00D859DA">
            <w:pPr>
              <w:numPr>
                <w:ilvl w:val="0"/>
                <w:numId w:val="25"/>
              </w:numPr>
              <w:spacing w:before="0" w:after="0" w:line="276" w:lineRule="auto"/>
              <w:ind w:left="360"/>
              <w:rPr>
                <w:rFonts w:cs="Arial"/>
                <w:sz w:val="20"/>
                <w:szCs w:val="20"/>
              </w:rPr>
            </w:pPr>
            <w:r w:rsidRPr="00BE2DDB">
              <w:rPr>
                <w:rFonts w:cs="Arial"/>
                <w:sz w:val="20"/>
                <w:szCs w:val="20"/>
              </w:rPr>
              <w:t>Relies on non-verbal supports</w:t>
            </w:r>
          </w:p>
        </w:tc>
        <w:tc>
          <w:tcPr>
            <w:tcW w:w="3010" w:type="dxa"/>
            <w:vMerge w:val="restart"/>
          </w:tcPr>
          <w:p w14:paraId="0AC42C1E" w14:textId="77777777" w:rsidR="00D859DA" w:rsidRPr="00BE2DDB" w:rsidRDefault="00D859DA" w:rsidP="00D859DA">
            <w:pPr>
              <w:spacing w:line="276" w:lineRule="auto"/>
              <w:rPr>
                <w:rFonts w:cs="Arial"/>
                <w:sz w:val="20"/>
                <w:szCs w:val="20"/>
              </w:rPr>
            </w:pPr>
          </w:p>
        </w:tc>
        <w:tc>
          <w:tcPr>
            <w:tcW w:w="4565" w:type="dxa"/>
          </w:tcPr>
          <w:p w14:paraId="22DD3D96" w14:textId="77777777" w:rsidR="00D859DA" w:rsidRPr="00BE2DDB" w:rsidRDefault="00D859DA" w:rsidP="00D859DA">
            <w:pPr>
              <w:spacing w:line="276" w:lineRule="auto"/>
              <w:rPr>
                <w:rFonts w:cs="Arial"/>
                <w:sz w:val="20"/>
                <w:szCs w:val="20"/>
              </w:rPr>
            </w:pPr>
          </w:p>
        </w:tc>
      </w:tr>
      <w:tr w:rsidR="00D859DA" w:rsidRPr="00BE2DDB" w14:paraId="54D7E354" w14:textId="77777777" w:rsidTr="00D859DA">
        <w:tc>
          <w:tcPr>
            <w:tcW w:w="1101" w:type="dxa"/>
            <w:shd w:val="clear" w:color="auto" w:fill="auto"/>
          </w:tcPr>
          <w:p w14:paraId="6C30CE0D" w14:textId="77777777" w:rsidR="00D859DA" w:rsidRPr="00BE2DDB" w:rsidRDefault="00D859DA" w:rsidP="00D859DA">
            <w:pPr>
              <w:spacing w:line="480" w:lineRule="auto"/>
              <w:rPr>
                <w:rFonts w:cs="Arial"/>
                <w:sz w:val="20"/>
                <w:szCs w:val="20"/>
              </w:rPr>
            </w:pPr>
            <w:r w:rsidRPr="00BE2DDB">
              <w:rPr>
                <w:rFonts w:cs="Arial"/>
                <w:sz w:val="20"/>
                <w:szCs w:val="20"/>
              </w:rPr>
              <w:t>1.08</w:t>
            </w:r>
          </w:p>
        </w:tc>
        <w:tc>
          <w:tcPr>
            <w:tcW w:w="2709" w:type="dxa"/>
            <w:shd w:val="clear" w:color="auto" w:fill="auto"/>
          </w:tcPr>
          <w:p w14:paraId="275DBCA3" w14:textId="77777777" w:rsidR="00D859DA" w:rsidRPr="00BE2DDB" w:rsidRDefault="00D859DA" w:rsidP="00D859DA">
            <w:pPr>
              <w:numPr>
                <w:ilvl w:val="0"/>
                <w:numId w:val="34"/>
              </w:numPr>
              <w:spacing w:before="0" w:after="0" w:line="276" w:lineRule="auto"/>
              <w:ind w:left="360"/>
              <w:rPr>
                <w:rFonts w:cs="Arial"/>
                <w:sz w:val="20"/>
                <w:szCs w:val="20"/>
              </w:rPr>
            </w:pPr>
            <w:r w:rsidRPr="00BE2DDB">
              <w:rPr>
                <w:rFonts w:cs="Arial"/>
                <w:sz w:val="20"/>
                <w:szCs w:val="20"/>
              </w:rPr>
              <w:t>Range and context</w:t>
            </w:r>
          </w:p>
          <w:p w14:paraId="521A930E" w14:textId="77777777" w:rsidR="00D859DA" w:rsidRPr="00BE2DDB" w:rsidRDefault="00D859DA" w:rsidP="00D859DA">
            <w:pPr>
              <w:spacing w:line="276" w:lineRule="auto"/>
              <w:rPr>
                <w:rFonts w:cs="Arial"/>
                <w:sz w:val="20"/>
                <w:szCs w:val="20"/>
              </w:rPr>
            </w:pPr>
          </w:p>
          <w:p w14:paraId="608851C2" w14:textId="77777777" w:rsidR="00D859DA" w:rsidRPr="00BE2DDB" w:rsidRDefault="00D859DA" w:rsidP="00D859DA">
            <w:pPr>
              <w:numPr>
                <w:ilvl w:val="0"/>
                <w:numId w:val="34"/>
              </w:numPr>
              <w:spacing w:before="0" w:after="0" w:line="276" w:lineRule="auto"/>
              <w:ind w:left="360"/>
              <w:rPr>
                <w:rFonts w:cs="Arial"/>
                <w:sz w:val="20"/>
                <w:szCs w:val="20"/>
              </w:rPr>
            </w:pPr>
            <w:r w:rsidRPr="00BE2DDB">
              <w:rPr>
                <w:rFonts w:cs="Arial"/>
                <w:sz w:val="20"/>
                <w:szCs w:val="20"/>
              </w:rPr>
              <w:t>Audience and purpose</w:t>
            </w:r>
          </w:p>
          <w:p w14:paraId="68B558DD" w14:textId="77777777" w:rsidR="00D859DA" w:rsidRPr="00BE2DDB" w:rsidRDefault="00D859DA" w:rsidP="00D859DA">
            <w:pPr>
              <w:numPr>
                <w:ilvl w:val="0"/>
                <w:numId w:val="34"/>
              </w:numPr>
              <w:spacing w:before="0" w:after="0" w:line="276" w:lineRule="auto"/>
              <w:ind w:left="360"/>
              <w:rPr>
                <w:rFonts w:cs="Arial"/>
                <w:sz w:val="20"/>
                <w:szCs w:val="20"/>
              </w:rPr>
            </w:pPr>
            <w:r w:rsidRPr="00BE2DDB">
              <w:rPr>
                <w:rFonts w:cs="Arial"/>
                <w:sz w:val="20"/>
                <w:szCs w:val="20"/>
              </w:rPr>
              <w:t>Structure and grammar</w:t>
            </w:r>
          </w:p>
          <w:p w14:paraId="101F0AE0" w14:textId="77777777" w:rsidR="00D859DA" w:rsidRPr="00BE2DDB" w:rsidRDefault="00D859DA" w:rsidP="00D859DA">
            <w:pPr>
              <w:numPr>
                <w:ilvl w:val="0"/>
                <w:numId w:val="34"/>
              </w:numPr>
              <w:spacing w:before="0" w:after="0" w:line="276" w:lineRule="auto"/>
              <w:ind w:left="360"/>
              <w:rPr>
                <w:rFonts w:cs="Arial"/>
                <w:sz w:val="20"/>
                <w:szCs w:val="20"/>
              </w:rPr>
            </w:pPr>
            <w:r w:rsidRPr="00BE2DDB">
              <w:rPr>
                <w:rFonts w:cs="Arial"/>
                <w:sz w:val="20"/>
                <w:szCs w:val="20"/>
              </w:rPr>
              <w:t>Comprehension</w:t>
            </w:r>
          </w:p>
          <w:p w14:paraId="11F0FF21" w14:textId="77777777" w:rsidR="00D859DA" w:rsidRPr="00BE2DDB" w:rsidRDefault="00D859DA" w:rsidP="00D859DA">
            <w:pPr>
              <w:numPr>
                <w:ilvl w:val="0"/>
                <w:numId w:val="34"/>
              </w:numPr>
              <w:spacing w:before="0" w:after="0" w:line="276" w:lineRule="auto"/>
              <w:ind w:left="360"/>
              <w:rPr>
                <w:rFonts w:cs="Arial"/>
                <w:sz w:val="20"/>
                <w:szCs w:val="20"/>
              </w:rPr>
            </w:pPr>
            <w:r w:rsidRPr="00BE2DDB">
              <w:rPr>
                <w:rFonts w:cs="Arial"/>
                <w:sz w:val="20"/>
                <w:szCs w:val="20"/>
              </w:rPr>
              <w:t>Vocabulary</w:t>
            </w:r>
          </w:p>
          <w:p w14:paraId="657860F7" w14:textId="77777777" w:rsidR="00D859DA" w:rsidRPr="00BE2DDB" w:rsidRDefault="00D859DA" w:rsidP="00D859DA">
            <w:pPr>
              <w:numPr>
                <w:ilvl w:val="0"/>
                <w:numId w:val="34"/>
              </w:numPr>
              <w:spacing w:before="0" w:after="0" w:line="276" w:lineRule="auto"/>
              <w:ind w:left="360"/>
              <w:rPr>
                <w:rFonts w:cs="Arial"/>
                <w:sz w:val="20"/>
                <w:szCs w:val="20"/>
              </w:rPr>
            </w:pPr>
            <w:r w:rsidRPr="00BE2DDB">
              <w:rPr>
                <w:rFonts w:cs="Arial"/>
                <w:sz w:val="20"/>
                <w:szCs w:val="20"/>
              </w:rPr>
              <w:t>Rhythm, stress and intonation</w:t>
            </w:r>
          </w:p>
          <w:p w14:paraId="562CC49D" w14:textId="77777777" w:rsidR="00D859DA" w:rsidRPr="00BE2DDB" w:rsidRDefault="00D859DA" w:rsidP="00D859DA">
            <w:pPr>
              <w:numPr>
                <w:ilvl w:val="0"/>
                <w:numId w:val="34"/>
              </w:numPr>
              <w:spacing w:before="0" w:after="0" w:line="276" w:lineRule="auto"/>
              <w:ind w:left="360"/>
              <w:rPr>
                <w:rFonts w:cs="Arial"/>
                <w:sz w:val="20"/>
                <w:szCs w:val="20"/>
              </w:rPr>
            </w:pPr>
            <w:r w:rsidRPr="00BE2DDB">
              <w:rPr>
                <w:rFonts w:cs="Arial"/>
                <w:sz w:val="20"/>
                <w:szCs w:val="20"/>
              </w:rPr>
              <w:t>Non-verbal communication</w:t>
            </w:r>
          </w:p>
        </w:tc>
        <w:tc>
          <w:tcPr>
            <w:tcW w:w="3936" w:type="dxa"/>
          </w:tcPr>
          <w:p w14:paraId="0E7F8F8F" w14:textId="77777777" w:rsidR="00D859DA" w:rsidRPr="00BE2DDB" w:rsidRDefault="00D859DA" w:rsidP="00D859DA">
            <w:pPr>
              <w:numPr>
                <w:ilvl w:val="0"/>
                <w:numId w:val="26"/>
              </w:numPr>
              <w:spacing w:before="0" w:after="0" w:line="276" w:lineRule="auto"/>
              <w:rPr>
                <w:rFonts w:cs="Arial"/>
                <w:sz w:val="20"/>
                <w:szCs w:val="20"/>
              </w:rPr>
            </w:pPr>
            <w:r w:rsidRPr="00BE2DDB">
              <w:rPr>
                <w:rFonts w:cs="Arial"/>
                <w:sz w:val="20"/>
                <w:szCs w:val="20"/>
              </w:rPr>
              <w:t>Understands short, explicit exchanges, relies on context, prior knowledge, personal exp.</w:t>
            </w:r>
          </w:p>
          <w:p w14:paraId="4EB3103A" w14:textId="77777777" w:rsidR="00D859DA" w:rsidRPr="00BE2DDB" w:rsidRDefault="00D859DA" w:rsidP="00D859DA">
            <w:pPr>
              <w:numPr>
                <w:ilvl w:val="0"/>
                <w:numId w:val="26"/>
              </w:numPr>
              <w:spacing w:before="0" w:after="0" w:line="276" w:lineRule="auto"/>
              <w:rPr>
                <w:rFonts w:cs="Arial"/>
                <w:sz w:val="20"/>
                <w:szCs w:val="20"/>
              </w:rPr>
            </w:pPr>
            <w:r w:rsidRPr="00BE2DDB">
              <w:rPr>
                <w:rFonts w:cs="Arial"/>
                <w:sz w:val="20"/>
                <w:szCs w:val="20"/>
              </w:rPr>
              <w:t>Identifies specific info in immediate environment</w:t>
            </w:r>
          </w:p>
          <w:p w14:paraId="46827283" w14:textId="77777777" w:rsidR="00D859DA" w:rsidRPr="00BE2DDB" w:rsidRDefault="00D859DA" w:rsidP="00D859DA">
            <w:pPr>
              <w:numPr>
                <w:ilvl w:val="0"/>
                <w:numId w:val="26"/>
              </w:numPr>
              <w:spacing w:before="0" w:after="0" w:line="276" w:lineRule="auto"/>
              <w:rPr>
                <w:rFonts w:cs="Arial"/>
                <w:sz w:val="20"/>
                <w:szCs w:val="20"/>
              </w:rPr>
            </w:pPr>
            <w:r w:rsidRPr="00BE2DDB">
              <w:rPr>
                <w:rFonts w:cs="Arial"/>
                <w:sz w:val="20"/>
                <w:szCs w:val="20"/>
              </w:rPr>
              <w:t>Basic structures, limited tenses</w:t>
            </w:r>
          </w:p>
          <w:p w14:paraId="156FE595" w14:textId="77777777" w:rsidR="00D859DA" w:rsidRPr="00BE2DDB" w:rsidRDefault="00D859DA" w:rsidP="00D859DA">
            <w:pPr>
              <w:numPr>
                <w:ilvl w:val="0"/>
                <w:numId w:val="26"/>
              </w:numPr>
              <w:spacing w:before="0" w:after="0" w:line="276" w:lineRule="auto"/>
              <w:rPr>
                <w:rFonts w:cs="Arial"/>
                <w:sz w:val="20"/>
                <w:szCs w:val="20"/>
              </w:rPr>
            </w:pPr>
            <w:r w:rsidRPr="00BE2DDB">
              <w:rPr>
                <w:rFonts w:cs="Arial"/>
                <w:sz w:val="20"/>
                <w:szCs w:val="20"/>
              </w:rPr>
              <w:t>Comprehends simple questions, indicates need for repetition</w:t>
            </w:r>
          </w:p>
          <w:p w14:paraId="00C73E61" w14:textId="77777777" w:rsidR="00D859DA" w:rsidRPr="00BE2DDB" w:rsidRDefault="00D859DA" w:rsidP="00D859DA">
            <w:pPr>
              <w:numPr>
                <w:ilvl w:val="0"/>
                <w:numId w:val="26"/>
              </w:numPr>
              <w:spacing w:before="0" w:after="0" w:line="276" w:lineRule="auto"/>
              <w:rPr>
                <w:rFonts w:cs="Arial"/>
                <w:sz w:val="20"/>
                <w:szCs w:val="20"/>
              </w:rPr>
            </w:pPr>
            <w:r w:rsidRPr="00BE2DDB">
              <w:rPr>
                <w:rFonts w:cs="Arial"/>
                <w:sz w:val="20"/>
                <w:szCs w:val="20"/>
              </w:rPr>
              <w:t>Comprehends a small bank of words, maybe formulaic/survival</w:t>
            </w:r>
          </w:p>
          <w:p w14:paraId="76B0BA05" w14:textId="77777777" w:rsidR="00D859DA" w:rsidRPr="00BE2DDB" w:rsidRDefault="00D859DA" w:rsidP="00D859DA">
            <w:pPr>
              <w:numPr>
                <w:ilvl w:val="0"/>
                <w:numId w:val="26"/>
              </w:numPr>
              <w:spacing w:before="0" w:after="0" w:line="276" w:lineRule="auto"/>
              <w:rPr>
                <w:rFonts w:cs="Arial"/>
                <w:sz w:val="20"/>
                <w:szCs w:val="20"/>
              </w:rPr>
            </w:pPr>
            <w:r w:rsidRPr="00BE2DDB">
              <w:rPr>
                <w:rFonts w:cs="Arial"/>
                <w:sz w:val="20"/>
                <w:szCs w:val="20"/>
              </w:rPr>
              <w:t>Requests repetition, needs slow, clear speech</w:t>
            </w:r>
          </w:p>
          <w:p w14:paraId="74DD4727" w14:textId="77777777" w:rsidR="00D859DA" w:rsidRPr="00BE2DDB" w:rsidRDefault="00D859DA" w:rsidP="00D859DA">
            <w:pPr>
              <w:numPr>
                <w:ilvl w:val="0"/>
                <w:numId w:val="26"/>
              </w:numPr>
              <w:spacing w:before="0" w:after="0" w:line="276" w:lineRule="auto"/>
              <w:rPr>
                <w:rFonts w:cs="Arial"/>
                <w:sz w:val="20"/>
                <w:szCs w:val="20"/>
              </w:rPr>
            </w:pPr>
            <w:r w:rsidRPr="00BE2DDB">
              <w:rPr>
                <w:rFonts w:cs="Arial"/>
                <w:sz w:val="20"/>
                <w:szCs w:val="20"/>
              </w:rPr>
              <w:t>Relies on gesture, facial expressions</w:t>
            </w:r>
          </w:p>
        </w:tc>
        <w:tc>
          <w:tcPr>
            <w:tcW w:w="3010" w:type="dxa"/>
            <w:vMerge/>
          </w:tcPr>
          <w:p w14:paraId="67FF99C7" w14:textId="77777777" w:rsidR="00D859DA" w:rsidRPr="00BE2DDB" w:rsidRDefault="00D859DA" w:rsidP="00D859DA">
            <w:pPr>
              <w:spacing w:line="276" w:lineRule="auto"/>
              <w:rPr>
                <w:rFonts w:cs="Arial"/>
                <w:sz w:val="20"/>
                <w:szCs w:val="20"/>
              </w:rPr>
            </w:pPr>
          </w:p>
        </w:tc>
        <w:tc>
          <w:tcPr>
            <w:tcW w:w="4565" w:type="dxa"/>
          </w:tcPr>
          <w:p w14:paraId="53BB55D0" w14:textId="77777777" w:rsidR="00D859DA" w:rsidRPr="00BE2DDB" w:rsidRDefault="00D859DA" w:rsidP="00D859DA">
            <w:pPr>
              <w:spacing w:line="276" w:lineRule="auto"/>
              <w:rPr>
                <w:rFonts w:cs="Arial"/>
                <w:sz w:val="20"/>
                <w:szCs w:val="20"/>
              </w:rPr>
            </w:pPr>
          </w:p>
        </w:tc>
      </w:tr>
    </w:tbl>
    <w:p w14:paraId="1934E445" w14:textId="77777777" w:rsidR="00D859DA" w:rsidRDefault="00D859DA" w:rsidP="00D859DA">
      <w:pPr>
        <w:tabs>
          <w:tab w:val="left" w:pos="2410"/>
        </w:tabs>
      </w:pPr>
    </w:p>
    <w:p w14:paraId="2027C591" w14:textId="44B0E11E" w:rsidR="00D859DA" w:rsidRDefault="00D859DA" w:rsidP="00D859DA">
      <w:pPr>
        <w:tabs>
          <w:tab w:val="left" w:pos="2410"/>
        </w:tabs>
        <w:ind w:left="284"/>
      </w:pPr>
      <w:r>
        <w:t>Comments on performance and support needed:</w:t>
      </w:r>
    </w:p>
    <w:p w14:paraId="5090238E" w14:textId="77777777" w:rsidR="00D859DA" w:rsidRDefault="00D859DA" w:rsidP="00D859DA">
      <w:pPr>
        <w:tabs>
          <w:tab w:val="left" w:pos="2410"/>
        </w:tabs>
      </w:pPr>
    </w:p>
    <w:p w14:paraId="50B91044" w14:textId="5321F540" w:rsidR="00D859DA" w:rsidRDefault="00D859DA" w:rsidP="00D859DA">
      <w:pPr>
        <w:tabs>
          <w:tab w:val="left" w:pos="284"/>
          <w:tab w:val="left" w:pos="2410"/>
        </w:tabs>
        <w:ind w:left="284"/>
      </w:pPr>
      <w:r>
        <w:t>____________________________________________________________________________________________</w:t>
      </w:r>
    </w:p>
    <w:p w14:paraId="66B1EEC5" w14:textId="77777777" w:rsidR="00D859DA" w:rsidRDefault="00D859DA" w:rsidP="00D859DA">
      <w:pPr>
        <w:tabs>
          <w:tab w:val="left" w:pos="284"/>
          <w:tab w:val="left" w:pos="2410"/>
        </w:tabs>
        <w:ind w:left="284"/>
      </w:pPr>
    </w:p>
    <w:p w14:paraId="58CA717D" w14:textId="6970AF0F" w:rsidR="00D859DA" w:rsidRPr="00D859DA" w:rsidRDefault="00D859DA" w:rsidP="00D859DA">
      <w:pPr>
        <w:tabs>
          <w:tab w:val="left" w:pos="284"/>
          <w:tab w:val="left" w:pos="2410"/>
        </w:tabs>
        <w:ind w:left="284"/>
        <w:sectPr w:rsidR="00D859DA" w:rsidRPr="00D859DA" w:rsidSect="00D859DA">
          <w:pgSz w:w="16820" w:h="11900" w:orient="landscape"/>
          <w:pgMar w:top="567" w:right="284" w:bottom="567" w:left="366" w:header="567" w:footer="567" w:gutter="0"/>
          <w:cols w:space="708"/>
          <w:docGrid w:linePitch="360"/>
          <w:printerSettings r:id="rId10"/>
        </w:sectPr>
      </w:pPr>
      <w:r>
        <w:t>____________________________________________________________________________________________</w:t>
      </w:r>
    </w:p>
    <w:p w14:paraId="22F8CCCF" w14:textId="77777777" w:rsidR="00D859DA" w:rsidRDefault="00BE2DDB" w:rsidP="00BE2DDB">
      <w:pPr>
        <w:pStyle w:val="Heading2"/>
        <w:rPr>
          <w:rStyle w:val="Heading1Char"/>
          <w:rFonts w:ascii="Calibri" w:hAnsi="Calibri"/>
          <w:b/>
          <w:bCs/>
        </w:rPr>
      </w:pPr>
      <w:r>
        <w:rPr>
          <w:rStyle w:val="Heading1Char"/>
          <w:rFonts w:ascii="Calibri" w:hAnsi="Calibri"/>
          <w:b/>
          <w:bCs/>
        </w:rPr>
        <w:t>B</w:t>
      </w:r>
      <w:r w:rsidR="00D859DA">
        <w:rPr>
          <w:rStyle w:val="Heading1Char"/>
          <w:rFonts w:ascii="Calibri" w:hAnsi="Calibri"/>
          <w:b/>
          <w:bCs/>
        </w:rPr>
        <w:t>lank assessment summary sheet 2</w:t>
      </w:r>
    </w:p>
    <w:p w14:paraId="56295922" w14:textId="52DBF986" w:rsidR="00BE2DDB" w:rsidRPr="00122A1A" w:rsidRDefault="00BE2DDB" w:rsidP="00D859DA">
      <w:pPr>
        <w:pStyle w:val="Heading2"/>
      </w:pPr>
      <w:r w:rsidRPr="00122A1A">
        <w:t>Links to ACSF  2 Oral Communication</w:t>
      </w:r>
    </w:p>
    <w:p w14:paraId="45B7BE82" w14:textId="77777777" w:rsidR="00D859DA" w:rsidRPr="00BE2DDB" w:rsidRDefault="00D859DA" w:rsidP="00D859DA">
      <w:pPr>
        <w:spacing w:before="240" w:after="240"/>
        <w:rPr>
          <w:rStyle w:val="Heading1Char"/>
          <w:b w:val="0"/>
          <w:sz w:val="24"/>
        </w:rPr>
      </w:pPr>
      <w:r w:rsidRPr="00BE2DDB">
        <w:rPr>
          <w:rStyle w:val="Heading1Char"/>
          <w:sz w:val="24"/>
        </w:rPr>
        <w:t>Name</w:t>
      </w:r>
      <w:r w:rsidRPr="00BE2DDB">
        <w:rPr>
          <w:rStyle w:val="Heading1Char"/>
          <w:b w:val="0"/>
          <w:sz w:val="24"/>
        </w:rPr>
        <w:t xml:space="preserve">: _______________________________   </w:t>
      </w:r>
    </w:p>
    <w:p w14:paraId="0B4D4EFD" w14:textId="67080317" w:rsidR="00BE2DDB" w:rsidRPr="00D859DA" w:rsidRDefault="00D859DA" w:rsidP="00D859DA">
      <w:pPr>
        <w:pStyle w:val="Heading2"/>
        <w:rPr>
          <w:rFonts w:ascii="Arial" w:hAnsi="Arial"/>
          <w:bCs w:val="0"/>
          <w:color w:val="065139"/>
          <w:sz w:val="24"/>
          <w:szCs w:val="32"/>
        </w:rPr>
      </w:pPr>
      <w:r w:rsidRPr="00D859DA">
        <w:rPr>
          <w:rStyle w:val="Heading1Char"/>
          <w:b/>
          <w:sz w:val="24"/>
        </w:rPr>
        <w:t>Date:</w:t>
      </w:r>
      <w:r w:rsidRPr="00BE2DDB">
        <w:rPr>
          <w:rStyle w:val="Heading1Char"/>
          <w:b/>
          <w:sz w:val="24"/>
        </w:rPr>
        <w:t xml:space="preserve"> 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1979"/>
        <w:gridCol w:w="2555"/>
        <w:gridCol w:w="2517"/>
        <w:gridCol w:w="2547"/>
      </w:tblGrid>
      <w:tr w:rsidR="00BE2DDB" w:rsidRPr="00D859DA" w14:paraId="0345410C" w14:textId="77777777" w:rsidTr="00D859DA">
        <w:tc>
          <w:tcPr>
            <w:tcW w:w="1084" w:type="dxa"/>
            <w:shd w:val="clear" w:color="auto" w:fill="auto"/>
          </w:tcPr>
          <w:p w14:paraId="2FDBE706" w14:textId="77777777" w:rsidR="00BE2DDB" w:rsidRPr="00D859DA" w:rsidRDefault="00BE2DDB" w:rsidP="00D859DA">
            <w:pPr>
              <w:rPr>
                <w:sz w:val="20"/>
                <w:szCs w:val="20"/>
              </w:rPr>
            </w:pPr>
            <w:r w:rsidRPr="00D859DA">
              <w:rPr>
                <w:sz w:val="20"/>
                <w:szCs w:val="20"/>
              </w:rPr>
              <w:t>ACSF</w:t>
            </w:r>
          </w:p>
          <w:p w14:paraId="223AA3FA" w14:textId="77777777" w:rsidR="00BE2DDB" w:rsidRPr="00D859DA" w:rsidRDefault="00BE2DDB" w:rsidP="00D859DA">
            <w:pPr>
              <w:rPr>
                <w:sz w:val="20"/>
                <w:szCs w:val="20"/>
              </w:rPr>
            </w:pPr>
            <w:r w:rsidRPr="00D859DA">
              <w:rPr>
                <w:sz w:val="20"/>
                <w:szCs w:val="20"/>
              </w:rPr>
              <w:t xml:space="preserve"> Indicators</w:t>
            </w:r>
          </w:p>
        </w:tc>
        <w:tc>
          <w:tcPr>
            <w:tcW w:w="1979" w:type="dxa"/>
            <w:shd w:val="clear" w:color="auto" w:fill="auto"/>
          </w:tcPr>
          <w:p w14:paraId="3EB17CA5" w14:textId="77777777" w:rsidR="00BE2DDB" w:rsidRPr="00D859DA" w:rsidRDefault="00BE2DDB" w:rsidP="00D859DA">
            <w:pPr>
              <w:rPr>
                <w:sz w:val="20"/>
                <w:szCs w:val="20"/>
              </w:rPr>
            </w:pPr>
            <w:r w:rsidRPr="00D859DA">
              <w:rPr>
                <w:sz w:val="20"/>
                <w:szCs w:val="20"/>
              </w:rPr>
              <w:t xml:space="preserve">Focus areas  </w:t>
            </w:r>
          </w:p>
          <w:p w14:paraId="3A07A314" w14:textId="77777777" w:rsidR="00BE2DDB" w:rsidRPr="00D859DA" w:rsidRDefault="00BE2DDB" w:rsidP="00D859DA">
            <w:pPr>
              <w:rPr>
                <w:sz w:val="20"/>
                <w:szCs w:val="20"/>
              </w:rPr>
            </w:pPr>
          </w:p>
        </w:tc>
        <w:tc>
          <w:tcPr>
            <w:tcW w:w="2555" w:type="dxa"/>
          </w:tcPr>
          <w:p w14:paraId="520807A3" w14:textId="77777777" w:rsidR="00BE2DDB" w:rsidRPr="00D859DA" w:rsidRDefault="00BE2DDB" w:rsidP="00D859DA">
            <w:pPr>
              <w:rPr>
                <w:sz w:val="20"/>
                <w:szCs w:val="20"/>
              </w:rPr>
            </w:pPr>
            <w:r w:rsidRPr="00D859DA">
              <w:rPr>
                <w:sz w:val="20"/>
                <w:szCs w:val="20"/>
              </w:rPr>
              <w:t>Performance Features</w:t>
            </w:r>
          </w:p>
          <w:p w14:paraId="1919DC19" w14:textId="77777777" w:rsidR="00BE2DDB" w:rsidRPr="00D859DA" w:rsidRDefault="00BE2DDB" w:rsidP="00D859DA">
            <w:pPr>
              <w:rPr>
                <w:sz w:val="20"/>
                <w:szCs w:val="20"/>
              </w:rPr>
            </w:pPr>
            <w:r w:rsidRPr="00D859DA">
              <w:rPr>
                <w:sz w:val="20"/>
                <w:szCs w:val="20"/>
              </w:rPr>
              <w:t>Included</w:t>
            </w:r>
          </w:p>
        </w:tc>
        <w:tc>
          <w:tcPr>
            <w:tcW w:w="2517" w:type="dxa"/>
          </w:tcPr>
          <w:p w14:paraId="101D636E" w14:textId="77777777" w:rsidR="00BE2DDB" w:rsidRPr="00D859DA" w:rsidRDefault="00BE2DDB" w:rsidP="00D859DA">
            <w:pPr>
              <w:rPr>
                <w:sz w:val="20"/>
                <w:szCs w:val="20"/>
              </w:rPr>
            </w:pPr>
            <w:r w:rsidRPr="00D859DA">
              <w:rPr>
                <w:sz w:val="20"/>
                <w:szCs w:val="20"/>
              </w:rPr>
              <w:t xml:space="preserve"> Transcript, including examples of greetings, polite language, specific questions asked and answered, gestures</w:t>
            </w:r>
          </w:p>
        </w:tc>
        <w:tc>
          <w:tcPr>
            <w:tcW w:w="2547" w:type="dxa"/>
            <w:shd w:val="clear" w:color="auto" w:fill="auto"/>
          </w:tcPr>
          <w:p w14:paraId="527C3D37" w14:textId="77777777" w:rsidR="00BE2DDB" w:rsidRPr="00D859DA" w:rsidRDefault="00BE2DDB" w:rsidP="00D859DA">
            <w:pPr>
              <w:rPr>
                <w:sz w:val="20"/>
                <w:szCs w:val="20"/>
              </w:rPr>
            </w:pPr>
            <w:r w:rsidRPr="00D859DA">
              <w:rPr>
                <w:sz w:val="20"/>
                <w:szCs w:val="20"/>
              </w:rPr>
              <w:t xml:space="preserve">Links of oral text to specific outcomes </w:t>
            </w:r>
          </w:p>
        </w:tc>
      </w:tr>
      <w:tr w:rsidR="00BE2DDB" w:rsidRPr="00D859DA" w14:paraId="5947431E" w14:textId="77777777" w:rsidTr="00D859DA">
        <w:tc>
          <w:tcPr>
            <w:tcW w:w="1084" w:type="dxa"/>
            <w:shd w:val="clear" w:color="auto" w:fill="auto"/>
          </w:tcPr>
          <w:p w14:paraId="12DD2993" w14:textId="77777777" w:rsidR="00BE2DDB" w:rsidRPr="00D859DA" w:rsidRDefault="00BE2DDB" w:rsidP="00D859DA">
            <w:pPr>
              <w:rPr>
                <w:sz w:val="20"/>
                <w:szCs w:val="20"/>
              </w:rPr>
            </w:pPr>
            <w:r w:rsidRPr="00D859DA">
              <w:rPr>
                <w:sz w:val="20"/>
                <w:szCs w:val="20"/>
              </w:rPr>
              <w:t>2.07</w:t>
            </w:r>
          </w:p>
        </w:tc>
        <w:tc>
          <w:tcPr>
            <w:tcW w:w="1979" w:type="dxa"/>
            <w:shd w:val="clear" w:color="auto" w:fill="auto"/>
          </w:tcPr>
          <w:p w14:paraId="4990B96E" w14:textId="77777777" w:rsidR="00BE2DDB" w:rsidRPr="00D859DA" w:rsidRDefault="00BE2DDB" w:rsidP="00D859DA">
            <w:pPr>
              <w:rPr>
                <w:sz w:val="20"/>
                <w:szCs w:val="20"/>
              </w:rPr>
            </w:pPr>
            <w:r w:rsidRPr="00D859DA">
              <w:rPr>
                <w:sz w:val="20"/>
                <w:szCs w:val="20"/>
              </w:rPr>
              <w:t>Range and context</w:t>
            </w:r>
          </w:p>
          <w:p w14:paraId="50269750" w14:textId="77777777" w:rsidR="00BE2DDB" w:rsidRPr="00D859DA" w:rsidRDefault="00BE2DDB" w:rsidP="00D859DA">
            <w:pPr>
              <w:rPr>
                <w:sz w:val="20"/>
                <w:szCs w:val="20"/>
              </w:rPr>
            </w:pPr>
          </w:p>
          <w:p w14:paraId="7387B68B" w14:textId="77777777" w:rsidR="00BE2DDB" w:rsidRPr="00D859DA" w:rsidRDefault="00BE2DDB" w:rsidP="00D859DA">
            <w:pPr>
              <w:rPr>
                <w:sz w:val="20"/>
                <w:szCs w:val="20"/>
              </w:rPr>
            </w:pPr>
            <w:r w:rsidRPr="00D859DA">
              <w:rPr>
                <w:sz w:val="20"/>
                <w:szCs w:val="20"/>
              </w:rPr>
              <w:t>Audience and purpose</w:t>
            </w:r>
          </w:p>
          <w:p w14:paraId="3872F493" w14:textId="77777777" w:rsidR="00BE2DDB" w:rsidRPr="00D859DA" w:rsidRDefault="00BE2DDB" w:rsidP="00D859DA">
            <w:pPr>
              <w:rPr>
                <w:sz w:val="20"/>
                <w:szCs w:val="20"/>
              </w:rPr>
            </w:pPr>
            <w:r w:rsidRPr="00D859DA">
              <w:rPr>
                <w:sz w:val="20"/>
                <w:szCs w:val="20"/>
              </w:rPr>
              <w:t>Register</w:t>
            </w:r>
          </w:p>
          <w:p w14:paraId="2D1D6B78" w14:textId="77777777" w:rsidR="00BE2DDB" w:rsidRPr="00D859DA" w:rsidRDefault="00BE2DDB" w:rsidP="00D859DA">
            <w:pPr>
              <w:rPr>
                <w:sz w:val="20"/>
                <w:szCs w:val="20"/>
              </w:rPr>
            </w:pPr>
            <w:r w:rsidRPr="00D859DA">
              <w:rPr>
                <w:sz w:val="20"/>
                <w:szCs w:val="20"/>
              </w:rPr>
              <w:t>Cohesion and structure</w:t>
            </w:r>
          </w:p>
          <w:p w14:paraId="5CB099AF" w14:textId="77777777" w:rsidR="00BE2DDB" w:rsidRPr="00D859DA" w:rsidRDefault="00BE2DDB" w:rsidP="00D859DA">
            <w:pPr>
              <w:rPr>
                <w:sz w:val="20"/>
                <w:szCs w:val="20"/>
              </w:rPr>
            </w:pPr>
            <w:r w:rsidRPr="00D859DA">
              <w:rPr>
                <w:sz w:val="20"/>
                <w:szCs w:val="20"/>
              </w:rPr>
              <w:t>Grammar</w:t>
            </w:r>
          </w:p>
          <w:p w14:paraId="7E04A629" w14:textId="77777777" w:rsidR="00BE2DDB" w:rsidRPr="00D859DA" w:rsidRDefault="00BE2DDB" w:rsidP="00D859DA">
            <w:pPr>
              <w:rPr>
                <w:sz w:val="20"/>
                <w:szCs w:val="20"/>
              </w:rPr>
            </w:pPr>
          </w:p>
          <w:p w14:paraId="13678010" w14:textId="77777777" w:rsidR="00BE2DDB" w:rsidRPr="00D859DA" w:rsidRDefault="00BE2DDB" w:rsidP="00D859DA">
            <w:pPr>
              <w:rPr>
                <w:sz w:val="20"/>
                <w:szCs w:val="20"/>
              </w:rPr>
            </w:pPr>
            <w:r w:rsidRPr="00D859DA">
              <w:rPr>
                <w:sz w:val="20"/>
                <w:szCs w:val="20"/>
              </w:rPr>
              <w:t>Vocabulary</w:t>
            </w:r>
          </w:p>
          <w:p w14:paraId="04A8A162" w14:textId="77777777" w:rsidR="00BE2DDB" w:rsidRPr="00D859DA" w:rsidRDefault="00BE2DDB" w:rsidP="00D859DA">
            <w:pPr>
              <w:rPr>
                <w:sz w:val="20"/>
                <w:szCs w:val="20"/>
              </w:rPr>
            </w:pPr>
            <w:r w:rsidRPr="00D859DA">
              <w:rPr>
                <w:sz w:val="20"/>
                <w:szCs w:val="20"/>
              </w:rPr>
              <w:t>Pronunciation and fluency</w:t>
            </w:r>
          </w:p>
          <w:p w14:paraId="5443EF96" w14:textId="77777777" w:rsidR="00BE2DDB" w:rsidRPr="00D859DA" w:rsidRDefault="00BE2DDB" w:rsidP="00D859DA">
            <w:pPr>
              <w:rPr>
                <w:sz w:val="20"/>
                <w:szCs w:val="20"/>
              </w:rPr>
            </w:pPr>
            <w:r w:rsidRPr="00D859DA">
              <w:rPr>
                <w:sz w:val="20"/>
                <w:szCs w:val="20"/>
              </w:rPr>
              <w:t>Non-verbal communication</w:t>
            </w:r>
          </w:p>
        </w:tc>
        <w:tc>
          <w:tcPr>
            <w:tcW w:w="2555" w:type="dxa"/>
          </w:tcPr>
          <w:p w14:paraId="4D4B362B" w14:textId="77777777" w:rsidR="00BE2DDB" w:rsidRPr="00D859DA" w:rsidRDefault="00BE2DDB" w:rsidP="00D859DA">
            <w:pPr>
              <w:rPr>
                <w:sz w:val="20"/>
                <w:szCs w:val="20"/>
              </w:rPr>
            </w:pPr>
            <w:r w:rsidRPr="00D859DA">
              <w:rPr>
                <w:sz w:val="20"/>
                <w:szCs w:val="20"/>
              </w:rPr>
              <w:t>Demonstrates language for different purposes</w:t>
            </w:r>
          </w:p>
          <w:p w14:paraId="5969DFF1" w14:textId="3525CB1C" w:rsidR="00BE2DDB" w:rsidRPr="00D859DA" w:rsidRDefault="00D859DA" w:rsidP="00D859DA">
            <w:pPr>
              <w:rPr>
                <w:sz w:val="20"/>
                <w:szCs w:val="20"/>
              </w:rPr>
            </w:pPr>
            <w:r>
              <w:rPr>
                <w:sz w:val="20"/>
                <w:szCs w:val="20"/>
              </w:rPr>
              <w:t>Recog</w:t>
            </w:r>
            <w:r w:rsidR="00BE2DDB" w:rsidRPr="00D859DA">
              <w:rPr>
                <w:sz w:val="20"/>
                <w:szCs w:val="20"/>
              </w:rPr>
              <w:t>n</w:t>
            </w:r>
            <w:r>
              <w:rPr>
                <w:sz w:val="20"/>
                <w:szCs w:val="20"/>
              </w:rPr>
              <w:t>i</w:t>
            </w:r>
            <w:r w:rsidR="00BE2DDB" w:rsidRPr="00D859DA">
              <w:rPr>
                <w:sz w:val="20"/>
                <w:szCs w:val="20"/>
              </w:rPr>
              <w:t>ses key, relevant information recognizes that word choices may vary</w:t>
            </w:r>
          </w:p>
          <w:p w14:paraId="4DC115F7" w14:textId="0EB1A258" w:rsidR="00BE2DDB" w:rsidRPr="00D859DA" w:rsidRDefault="00D859DA" w:rsidP="00D859DA">
            <w:pPr>
              <w:rPr>
                <w:sz w:val="20"/>
                <w:szCs w:val="20"/>
              </w:rPr>
            </w:pPr>
            <w:r>
              <w:rPr>
                <w:sz w:val="20"/>
                <w:szCs w:val="20"/>
              </w:rPr>
              <w:t>Begins to reco</w:t>
            </w:r>
            <w:r w:rsidR="00BE2DDB" w:rsidRPr="00D859DA">
              <w:rPr>
                <w:sz w:val="20"/>
                <w:szCs w:val="20"/>
              </w:rPr>
              <w:t>gnise formal and informal</w:t>
            </w:r>
          </w:p>
          <w:p w14:paraId="03747069" w14:textId="77777777" w:rsidR="00BE2DDB" w:rsidRPr="00D859DA" w:rsidRDefault="00BE2DDB" w:rsidP="00D859DA">
            <w:pPr>
              <w:rPr>
                <w:sz w:val="20"/>
                <w:szCs w:val="20"/>
              </w:rPr>
            </w:pPr>
            <w:r w:rsidRPr="00D859DA">
              <w:rPr>
                <w:sz w:val="20"/>
                <w:szCs w:val="20"/>
              </w:rPr>
              <w:t xml:space="preserve">Makes connections …when speaking; uses simple questions and instructions </w:t>
            </w:r>
          </w:p>
          <w:p w14:paraId="25093128" w14:textId="77777777" w:rsidR="00BE2DDB" w:rsidRPr="00D859DA" w:rsidRDefault="00BE2DDB" w:rsidP="00D859DA">
            <w:pPr>
              <w:rPr>
                <w:sz w:val="20"/>
                <w:szCs w:val="20"/>
              </w:rPr>
            </w:pPr>
            <w:r w:rsidRPr="00D859DA">
              <w:rPr>
                <w:sz w:val="20"/>
                <w:szCs w:val="20"/>
              </w:rPr>
              <w:t>Refines skills, uses adjectives uses simple verbs in longer sentences</w:t>
            </w:r>
          </w:p>
          <w:p w14:paraId="6CAF8A2B" w14:textId="77777777" w:rsidR="00BE2DDB" w:rsidRPr="00D859DA" w:rsidRDefault="00BE2DDB" w:rsidP="00D859DA">
            <w:pPr>
              <w:rPr>
                <w:sz w:val="20"/>
                <w:szCs w:val="20"/>
              </w:rPr>
            </w:pPr>
            <w:r w:rsidRPr="00D859DA">
              <w:rPr>
                <w:sz w:val="20"/>
                <w:szCs w:val="20"/>
              </w:rPr>
              <w:t>Extends key vocabulary</w:t>
            </w:r>
          </w:p>
          <w:p w14:paraId="25548E21" w14:textId="77777777" w:rsidR="00BE2DDB" w:rsidRPr="00D859DA" w:rsidRDefault="00BE2DDB" w:rsidP="00D859DA">
            <w:pPr>
              <w:rPr>
                <w:sz w:val="20"/>
                <w:szCs w:val="20"/>
              </w:rPr>
            </w:pPr>
            <w:r w:rsidRPr="00D859DA">
              <w:rPr>
                <w:sz w:val="20"/>
                <w:szCs w:val="20"/>
              </w:rPr>
              <w:t>Mostly intelligible, speaks slowly</w:t>
            </w:r>
          </w:p>
          <w:p w14:paraId="37DD613B" w14:textId="77777777" w:rsidR="00BE2DDB" w:rsidRPr="00D859DA" w:rsidRDefault="00BE2DDB" w:rsidP="00D859DA">
            <w:pPr>
              <w:rPr>
                <w:sz w:val="20"/>
                <w:szCs w:val="20"/>
              </w:rPr>
            </w:pPr>
            <w:r w:rsidRPr="00D859DA">
              <w:rPr>
                <w:sz w:val="20"/>
                <w:szCs w:val="20"/>
              </w:rPr>
              <w:t>Relies on facial gestures to clarify or confirm</w:t>
            </w:r>
          </w:p>
        </w:tc>
        <w:tc>
          <w:tcPr>
            <w:tcW w:w="2517" w:type="dxa"/>
            <w:vMerge w:val="restart"/>
          </w:tcPr>
          <w:p w14:paraId="42E7D4B9" w14:textId="77777777" w:rsidR="00BE2DDB" w:rsidRPr="00D859DA" w:rsidRDefault="00BE2DDB" w:rsidP="00D859DA">
            <w:pPr>
              <w:rPr>
                <w:sz w:val="20"/>
                <w:szCs w:val="20"/>
              </w:rPr>
            </w:pPr>
          </w:p>
        </w:tc>
        <w:tc>
          <w:tcPr>
            <w:tcW w:w="2547" w:type="dxa"/>
            <w:shd w:val="clear" w:color="auto" w:fill="auto"/>
          </w:tcPr>
          <w:p w14:paraId="52D89133" w14:textId="77777777" w:rsidR="00BE2DDB" w:rsidRPr="00D859DA" w:rsidRDefault="00BE2DDB" w:rsidP="00D859DA">
            <w:pPr>
              <w:rPr>
                <w:sz w:val="20"/>
                <w:szCs w:val="20"/>
              </w:rPr>
            </w:pPr>
          </w:p>
        </w:tc>
      </w:tr>
      <w:tr w:rsidR="00BE2DDB" w:rsidRPr="00D859DA" w14:paraId="60380022" w14:textId="77777777" w:rsidTr="00D859DA">
        <w:tc>
          <w:tcPr>
            <w:tcW w:w="1084" w:type="dxa"/>
            <w:shd w:val="clear" w:color="auto" w:fill="auto"/>
          </w:tcPr>
          <w:p w14:paraId="1DE6BDD4" w14:textId="77777777" w:rsidR="00BE2DDB" w:rsidRPr="00D859DA" w:rsidRDefault="00BE2DDB" w:rsidP="00D859DA">
            <w:pPr>
              <w:rPr>
                <w:sz w:val="20"/>
                <w:szCs w:val="20"/>
              </w:rPr>
            </w:pPr>
            <w:r w:rsidRPr="00D859DA">
              <w:rPr>
                <w:sz w:val="20"/>
                <w:szCs w:val="20"/>
              </w:rPr>
              <w:t>2.08</w:t>
            </w:r>
          </w:p>
        </w:tc>
        <w:tc>
          <w:tcPr>
            <w:tcW w:w="1979" w:type="dxa"/>
            <w:shd w:val="clear" w:color="auto" w:fill="auto"/>
          </w:tcPr>
          <w:p w14:paraId="380D1F05" w14:textId="77777777" w:rsidR="00BE2DDB" w:rsidRPr="00D859DA" w:rsidRDefault="00BE2DDB" w:rsidP="00D859DA">
            <w:pPr>
              <w:rPr>
                <w:sz w:val="20"/>
                <w:szCs w:val="20"/>
              </w:rPr>
            </w:pPr>
            <w:r w:rsidRPr="00D859DA">
              <w:rPr>
                <w:sz w:val="20"/>
                <w:szCs w:val="20"/>
              </w:rPr>
              <w:t>Range and context</w:t>
            </w:r>
          </w:p>
          <w:p w14:paraId="6A6BD4B6" w14:textId="77777777" w:rsidR="00BE2DDB" w:rsidRPr="00D859DA" w:rsidRDefault="00BE2DDB" w:rsidP="00D859DA">
            <w:pPr>
              <w:rPr>
                <w:sz w:val="20"/>
                <w:szCs w:val="20"/>
              </w:rPr>
            </w:pPr>
            <w:r w:rsidRPr="00D859DA">
              <w:rPr>
                <w:sz w:val="20"/>
                <w:szCs w:val="20"/>
              </w:rPr>
              <w:t>Audience and purpose</w:t>
            </w:r>
          </w:p>
          <w:p w14:paraId="45CC3869" w14:textId="77777777" w:rsidR="00BE2DDB" w:rsidRPr="00D859DA" w:rsidRDefault="00BE2DDB" w:rsidP="00D859DA">
            <w:pPr>
              <w:rPr>
                <w:sz w:val="20"/>
                <w:szCs w:val="20"/>
              </w:rPr>
            </w:pPr>
            <w:r w:rsidRPr="00D859DA">
              <w:rPr>
                <w:sz w:val="20"/>
                <w:szCs w:val="20"/>
              </w:rPr>
              <w:t>Structure and grammar</w:t>
            </w:r>
          </w:p>
          <w:p w14:paraId="469CFC5F" w14:textId="77777777" w:rsidR="00BE2DDB" w:rsidRPr="00D859DA" w:rsidRDefault="00BE2DDB" w:rsidP="00D859DA">
            <w:pPr>
              <w:rPr>
                <w:sz w:val="20"/>
                <w:szCs w:val="20"/>
              </w:rPr>
            </w:pPr>
            <w:r w:rsidRPr="00D859DA">
              <w:rPr>
                <w:sz w:val="20"/>
                <w:szCs w:val="20"/>
              </w:rPr>
              <w:t>Comprehension</w:t>
            </w:r>
          </w:p>
          <w:p w14:paraId="0F8A9564" w14:textId="77777777" w:rsidR="00BE2DDB" w:rsidRPr="00D859DA" w:rsidRDefault="00BE2DDB" w:rsidP="00D859DA">
            <w:pPr>
              <w:rPr>
                <w:sz w:val="20"/>
                <w:szCs w:val="20"/>
              </w:rPr>
            </w:pPr>
            <w:r w:rsidRPr="00D859DA">
              <w:rPr>
                <w:sz w:val="20"/>
                <w:szCs w:val="20"/>
              </w:rPr>
              <w:t>Vocabulary</w:t>
            </w:r>
          </w:p>
          <w:p w14:paraId="5291DEBD" w14:textId="77777777" w:rsidR="00BE2DDB" w:rsidRPr="00D859DA" w:rsidRDefault="00BE2DDB" w:rsidP="00D859DA">
            <w:pPr>
              <w:rPr>
                <w:sz w:val="20"/>
                <w:szCs w:val="20"/>
              </w:rPr>
            </w:pPr>
            <w:r w:rsidRPr="00D859DA">
              <w:rPr>
                <w:sz w:val="20"/>
                <w:szCs w:val="20"/>
              </w:rPr>
              <w:t>Rhythm, stress and intonation</w:t>
            </w:r>
          </w:p>
          <w:p w14:paraId="411AE874" w14:textId="77777777" w:rsidR="00BE2DDB" w:rsidRPr="00D859DA" w:rsidRDefault="00BE2DDB" w:rsidP="00D859DA">
            <w:pPr>
              <w:rPr>
                <w:sz w:val="20"/>
                <w:szCs w:val="20"/>
              </w:rPr>
            </w:pPr>
            <w:r w:rsidRPr="00D859DA">
              <w:rPr>
                <w:sz w:val="20"/>
                <w:szCs w:val="20"/>
              </w:rPr>
              <w:t>Non-verbal communication</w:t>
            </w:r>
          </w:p>
        </w:tc>
        <w:tc>
          <w:tcPr>
            <w:tcW w:w="2555" w:type="dxa"/>
          </w:tcPr>
          <w:p w14:paraId="40548448" w14:textId="77777777" w:rsidR="00BE2DDB" w:rsidRPr="00D859DA" w:rsidRDefault="00BE2DDB" w:rsidP="00D859DA">
            <w:pPr>
              <w:rPr>
                <w:sz w:val="20"/>
                <w:szCs w:val="20"/>
              </w:rPr>
            </w:pPr>
            <w:r w:rsidRPr="00D859DA">
              <w:rPr>
                <w:sz w:val="20"/>
                <w:szCs w:val="20"/>
              </w:rPr>
              <w:t>Comprehends limited range of contexts. Connects own experience</w:t>
            </w:r>
          </w:p>
          <w:p w14:paraId="05638558" w14:textId="77777777" w:rsidR="00BE2DDB" w:rsidRPr="00D859DA" w:rsidRDefault="00BE2DDB" w:rsidP="00D859DA">
            <w:pPr>
              <w:rPr>
                <w:sz w:val="20"/>
                <w:szCs w:val="20"/>
              </w:rPr>
            </w:pPr>
            <w:r w:rsidRPr="00D859DA">
              <w:rPr>
                <w:sz w:val="20"/>
                <w:szCs w:val="20"/>
              </w:rPr>
              <w:t>Begins to recognise different registers</w:t>
            </w:r>
          </w:p>
          <w:p w14:paraId="55FF2382" w14:textId="77777777" w:rsidR="00BE2DDB" w:rsidRPr="00D859DA" w:rsidRDefault="00BE2DDB" w:rsidP="00D859DA">
            <w:pPr>
              <w:rPr>
                <w:sz w:val="20"/>
                <w:szCs w:val="20"/>
              </w:rPr>
            </w:pPr>
            <w:r w:rsidRPr="00D859DA">
              <w:rPr>
                <w:sz w:val="20"/>
                <w:szCs w:val="20"/>
              </w:rPr>
              <w:t xml:space="preserve">Follows longer utterances, which are more complex; needs predictable structure  </w:t>
            </w:r>
          </w:p>
          <w:p w14:paraId="38022850" w14:textId="77777777" w:rsidR="00BE2DDB" w:rsidRPr="00D859DA" w:rsidRDefault="00BE2DDB" w:rsidP="00D859DA">
            <w:pPr>
              <w:rPr>
                <w:sz w:val="20"/>
                <w:szCs w:val="20"/>
              </w:rPr>
            </w:pPr>
            <w:r w:rsidRPr="00D859DA">
              <w:rPr>
                <w:sz w:val="20"/>
                <w:szCs w:val="20"/>
              </w:rPr>
              <w:t>Comprehends responds to, asks key information; asks for clarification</w:t>
            </w:r>
          </w:p>
          <w:p w14:paraId="45D16917" w14:textId="77777777" w:rsidR="00BE2DDB" w:rsidRPr="00D859DA" w:rsidRDefault="00BE2DDB" w:rsidP="00D859DA">
            <w:pPr>
              <w:rPr>
                <w:sz w:val="20"/>
                <w:szCs w:val="20"/>
              </w:rPr>
            </w:pPr>
            <w:r w:rsidRPr="00D859DA">
              <w:rPr>
                <w:sz w:val="20"/>
                <w:szCs w:val="20"/>
              </w:rPr>
              <w:t>Recognises vocab related to self and others</w:t>
            </w:r>
          </w:p>
          <w:p w14:paraId="0DB98401" w14:textId="77777777" w:rsidR="00BE2DDB" w:rsidRPr="00D859DA" w:rsidRDefault="00BE2DDB" w:rsidP="00D859DA">
            <w:pPr>
              <w:rPr>
                <w:sz w:val="20"/>
                <w:szCs w:val="20"/>
              </w:rPr>
            </w:pPr>
            <w:r w:rsidRPr="00D859DA">
              <w:rPr>
                <w:sz w:val="20"/>
                <w:szCs w:val="20"/>
              </w:rPr>
              <w:t>Recognizes changes in stress and intonation</w:t>
            </w:r>
          </w:p>
          <w:p w14:paraId="2109DC61" w14:textId="77777777" w:rsidR="00BE2DDB" w:rsidRPr="00D859DA" w:rsidRDefault="00BE2DDB" w:rsidP="00D859DA">
            <w:pPr>
              <w:rPr>
                <w:sz w:val="20"/>
                <w:szCs w:val="20"/>
              </w:rPr>
            </w:pPr>
            <w:r w:rsidRPr="00D859DA">
              <w:rPr>
                <w:sz w:val="20"/>
                <w:szCs w:val="20"/>
              </w:rPr>
              <w:t xml:space="preserve">Interprets facial expressions, gestures to confirm meaning. </w:t>
            </w:r>
          </w:p>
        </w:tc>
        <w:tc>
          <w:tcPr>
            <w:tcW w:w="2517" w:type="dxa"/>
            <w:vMerge/>
          </w:tcPr>
          <w:p w14:paraId="125829B1" w14:textId="77777777" w:rsidR="00BE2DDB" w:rsidRPr="00D859DA" w:rsidRDefault="00BE2DDB" w:rsidP="00D859DA">
            <w:pPr>
              <w:rPr>
                <w:sz w:val="20"/>
                <w:szCs w:val="20"/>
              </w:rPr>
            </w:pPr>
          </w:p>
        </w:tc>
        <w:tc>
          <w:tcPr>
            <w:tcW w:w="2547" w:type="dxa"/>
            <w:shd w:val="clear" w:color="auto" w:fill="auto"/>
          </w:tcPr>
          <w:p w14:paraId="5B442478" w14:textId="77777777" w:rsidR="00BE2DDB" w:rsidRPr="00D859DA" w:rsidRDefault="00BE2DDB" w:rsidP="00D859DA">
            <w:pPr>
              <w:rPr>
                <w:sz w:val="20"/>
                <w:szCs w:val="20"/>
              </w:rPr>
            </w:pPr>
          </w:p>
        </w:tc>
      </w:tr>
    </w:tbl>
    <w:p w14:paraId="48EAD916" w14:textId="77777777" w:rsidR="00D859DA" w:rsidRDefault="00D859DA" w:rsidP="00D859DA">
      <w:pPr>
        <w:tabs>
          <w:tab w:val="left" w:pos="2410"/>
        </w:tabs>
        <w:ind w:left="284"/>
      </w:pPr>
      <w:r>
        <w:t>Comments on performance and support needed:</w:t>
      </w:r>
    </w:p>
    <w:p w14:paraId="74970684" w14:textId="77777777" w:rsidR="00D859DA" w:rsidRDefault="00D859DA" w:rsidP="00D859DA">
      <w:pPr>
        <w:tabs>
          <w:tab w:val="left" w:pos="2410"/>
        </w:tabs>
      </w:pPr>
    </w:p>
    <w:p w14:paraId="60E1FAE0" w14:textId="3232DAF0" w:rsidR="00D859DA" w:rsidRDefault="00D859DA" w:rsidP="00D859DA">
      <w:pPr>
        <w:tabs>
          <w:tab w:val="left" w:pos="284"/>
          <w:tab w:val="left" w:pos="2410"/>
        </w:tabs>
        <w:ind w:left="284"/>
      </w:pPr>
      <w:r>
        <w:t>____________________________________________________________________________</w:t>
      </w:r>
    </w:p>
    <w:p w14:paraId="58624634" w14:textId="77777777" w:rsidR="00D859DA" w:rsidRDefault="00D859DA" w:rsidP="00D859DA">
      <w:pPr>
        <w:tabs>
          <w:tab w:val="left" w:pos="284"/>
          <w:tab w:val="left" w:pos="2410"/>
        </w:tabs>
        <w:ind w:left="284"/>
      </w:pPr>
    </w:p>
    <w:p w14:paraId="5F6A11CF" w14:textId="579461B2" w:rsidR="00BE2DDB" w:rsidRDefault="00D859DA" w:rsidP="00D859DA">
      <w:r>
        <w:t xml:space="preserve">    ____________________________________________________________________________</w:t>
      </w:r>
    </w:p>
    <w:p w14:paraId="41C6B5AB" w14:textId="77777777" w:rsidR="00024B31" w:rsidRDefault="00024B31" w:rsidP="00024B31">
      <w:pPr>
        <w:spacing w:before="0" w:after="0"/>
        <w:rPr>
          <w:rStyle w:val="Heading1Char"/>
          <w:rFonts w:ascii="Calibri" w:hAnsi="Calibri"/>
          <w:b w:val="0"/>
          <w:bCs w:val="0"/>
        </w:rPr>
        <w:sectPr w:rsidR="00024B31" w:rsidSect="00BE2DDB">
          <w:headerReference w:type="default" r:id="rId11"/>
          <w:footerReference w:type="default" r:id="rId12"/>
          <w:pgSz w:w="11906" w:h="16838"/>
          <w:pgMar w:top="720" w:right="720" w:bottom="720" w:left="720" w:header="708" w:footer="708" w:gutter="0"/>
          <w:cols w:space="708"/>
          <w:docGrid w:linePitch="360"/>
        </w:sectPr>
      </w:pPr>
    </w:p>
    <w:p w14:paraId="442463C1" w14:textId="2143D172" w:rsidR="00D859DA" w:rsidRPr="00024B31" w:rsidRDefault="00BE2DDB" w:rsidP="00024B31">
      <w:pPr>
        <w:spacing w:before="0" w:after="0"/>
        <w:rPr>
          <w:rStyle w:val="Heading1Char"/>
          <w:rFonts w:ascii="Calibri" w:hAnsi="Calibri"/>
        </w:rPr>
      </w:pPr>
      <w:r w:rsidRPr="00024B31">
        <w:rPr>
          <w:rStyle w:val="Heading1Char"/>
          <w:rFonts w:ascii="Calibri" w:hAnsi="Calibri"/>
          <w:bCs w:val="0"/>
        </w:rPr>
        <w:t>S</w:t>
      </w:r>
      <w:r w:rsidR="00D859DA" w:rsidRPr="00024B31">
        <w:rPr>
          <w:rStyle w:val="Heading1Char"/>
          <w:rFonts w:ascii="Calibri" w:hAnsi="Calibri"/>
          <w:bCs w:val="0"/>
        </w:rPr>
        <w:t>ample assessment summary sheet 1</w:t>
      </w:r>
    </w:p>
    <w:p w14:paraId="033A1CE7" w14:textId="66C35421" w:rsidR="00BE2DDB" w:rsidRDefault="00BE2DDB" w:rsidP="00D859DA">
      <w:pPr>
        <w:pStyle w:val="Heading2"/>
      </w:pPr>
      <w:r w:rsidRPr="00B027A8">
        <w:t>Links to ACSF 1 Oral Communication</w:t>
      </w:r>
    </w:p>
    <w:p w14:paraId="28AB5F04" w14:textId="542F421D" w:rsidR="00D859DA" w:rsidRPr="00BE2DDB" w:rsidRDefault="00D859DA" w:rsidP="00D859DA">
      <w:pPr>
        <w:spacing w:before="240" w:after="240"/>
        <w:rPr>
          <w:rStyle w:val="Heading1Char"/>
          <w:b w:val="0"/>
          <w:sz w:val="24"/>
        </w:rPr>
      </w:pPr>
      <w:r w:rsidRPr="00BE2DDB">
        <w:rPr>
          <w:rStyle w:val="Heading1Char"/>
          <w:sz w:val="24"/>
        </w:rPr>
        <w:t>Name</w:t>
      </w:r>
      <w:r w:rsidRPr="00BE2DDB">
        <w:rPr>
          <w:rStyle w:val="Heading1Char"/>
          <w:b w:val="0"/>
          <w:sz w:val="24"/>
        </w:rPr>
        <w:t xml:space="preserve">: </w:t>
      </w:r>
      <w:r w:rsidR="00024B31" w:rsidRPr="00B027A8">
        <w:rPr>
          <w:rFonts w:ascii="Bradley Hand ITC" w:hAnsi="Bradley Hand ITC" w:cs="Arial"/>
          <w:b/>
          <w:i/>
          <w:sz w:val="20"/>
          <w:szCs w:val="20"/>
          <w:u w:val="single"/>
        </w:rPr>
        <w:t>Sa</w:t>
      </w:r>
      <w:r w:rsidRPr="00BE2DDB">
        <w:rPr>
          <w:rStyle w:val="Heading1Char"/>
          <w:b w:val="0"/>
          <w:sz w:val="24"/>
        </w:rPr>
        <w:t xml:space="preserve">   </w:t>
      </w:r>
    </w:p>
    <w:p w14:paraId="5168E415" w14:textId="34083A9D" w:rsidR="00D859DA" w:rsidRDefault="00D859DA" w:rsidP="00D859DA">
      <w:pPr>
        <w:pStyle w:val="Heading2"/>
        <w:rPr>
          <w:rStyle w:val="Heading1Char"/>
          <w:b/>
          <w:sz w:val="24"/>
        </w:rPr>
      </w:pPr>
      <w:r w:rsidRPr="00D859DA">
        <w:rPr>
          <w:rStyle w:val="Heading1Char"/>
          <w:b/>
          <w:sz w:val="24"/>
        </w:rPr>
        <w:t>Date</w:t>
      </w:r>
      <w:r w:rsidR="00024B31">
        <w:rPr>
          <w:rStyle w:val="Heading1Char"/>
          <w:b/>
          <w:sz w:val="24"/>
        </w:rPr>
        <w:t xml:space="preserve"> this summary was written</w:t>
      </w:r>
      <w:r w:rsidRPr="00D859DA">
        <w:rPr>
          <w:rStyle w:val="Heading1Char"/>
          <w:b/>
          <w:sz w:val="24"/>
        </w:rPr>
        <w:t>:</w:t>
      </w:r>
      <w:r w:rsidRPr="00BE2DDB">
        <w:rPr>
          <w:rStyle w:val="Heading1Char"/>
          <w:b/>
          <w:sz w:val="24"/>
        </w:rPr>
        <w:t xml:space="preserve"> ____________</w:t>
      </w:r>
    </w:p>
    <w:p w14:paraId="1A3E44D4" w14:textId="61E3413F" w:rsidR="00024B31" w:rsidRPr="00024B31" w:rsidRDefault="00024B31" w:rsidP="00024B31">
      <w:r w:rsidRPr="00024B31">
        <w:rPr>
          <w:rStyle w:val="Heading1Char"/>
          <w:sz w:val="24"/>
          <w:szCs w:val="24"/>
        </w:rPr>
        <w:t>Assessor’s name:</w:t>
      </w:r>
      <w:r>
        <w:t xml:space="preserve"> _________________________</w:t>
      </w:r>
    </w:p>
    <w:p w14:paraId="67737034" w14:textId="0738AD62" w:rsidR="00BE2DDB" w:rsidRPr="005D24F0" w:rsidRDefault="00024B31" w:rsidP="00024B31">
      <w:pPr>
        <w:rPr>
          <w:sz w:val="28"/>
        </w:rPr>
      </w:pPr>
      <w:r>
        <w:t>E</w:t>
      </w:r>
      <w:r w:rsidR="00BE2DDB">
        <w:t>vidence for demonstration of 1.07, 1.08</w:t>
      </w: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269"/>
        <w:gridCol w:w="3261"/>
        <w:gridCol w:w="4536"/>
        <w:gridCol w:w="4536"/>
      </w:tblGrid>
      <w:tr w:rsidR="00BE2DDB" w:rsidRPr="005D24F0" w14:paraId="0E768EDD" w14:textId="77777777" w:rsidTr="00024B31">
        <w:tc>
          <w:tcPr>
            <w:tcW w:w="1133" w:type="dxa"/>
            <w:shd w:val="clear" w:color="auto" w:fill="auto"/>
          </w:tcPr>
          <w:p w14:paraId="52A47420" w14:textId="77777777" w:rsidR="00BE2DDB" w:rsidRPr="00024B31" w:rsidRDefault="00BE2DDB" w:rsidP="00BE2DDB">
            <w:pPr>
              <w:rPr>
                <w:rFonts w:cs="Arial"/>
                <w:sz w:val="20"/>
                <w:szCs w:val="20"/>
              </w:rPr>
            </w:pPr>
            <w:r w:rsidRPr="00024B31">
              <w:rPr>
                <w:rFonts w:cs="Arial"/>
                <w:sz w:val="20"/>
                <w:szCs w:val="20"/>
              </w:rPr>
              <w:t>ACSF</w:t>
            </w:r>
          </w:p>
          <w:p w14:paraId="0A07DC6D" w14:textId="43850CAF" w:rsidR="00BE2DDB" w:rsidRPr="00024B31" w:rsidRDefault="00024B31" w:rsidP="00BE2DDB">
            <w:pPr>
              <w:rPr>
                <w:rFonts w:cs="Arial"/>
                <w:sz w:val="20"/>
                <w:szCs w:val="20"/>
              </w:rPr>
            </w:pPr>
            <w:r>
              <w:rPr>
                <w:rFonts w:cs="Arial"/>
                <w:sz w:val="20"/>
                <w:szCs w:val="20"/>
              </w:rPr>
              <w:t>i</w:t>
            </w:r>
            <w:r w:rsidR="00BE2DDB" w:rsidRPr="00024B31">
              <w:rPr>
                <w:rFonts w:cs="Arial"/>
                <w:sz w:val="20"/>
                <w:szCs w:val="20"/>
              </w:rPr>
              <w:t>ndicators</w:t>
            </w:r>
          </w:p>
        </w:tc>
        <w:tc>
          <w:tcPr>
            <w:tcW w:w="2269" w:type="dxa"/>
            <w:shd w:val="clear" w:color="auto" w:fill="auto"/>
          </w:tcPr>
          <w:p w14:paraId="6A9FEB2E" w14:textId="77777777" w:rsidR="00BE2DDB" w:rsidRPr="00024B31" w:rsidRDefault="00BE2DDB" w:rsidP="00BE2DDB">
            <w:pPr>
              <w:rPr>
                <w:rFonts w:cs="Arial"/>
                <w:sz w:val="20"/>
                <w:szCs w:val="20"/>
              </w:rPr>
            </w:pPr>
            <w:r w:rsidRPr="00024B31">
              <w:rPr>
                <w:rFonts w:cs="Arial"/>
                <w:sz w:val="20"/>
                <w:szCs w:val="20"/>
              </w:rPr>
              <w:t xml:space="preserve">Focus areas  </w:t>
            </w:r>
          </w:p>
          <w:p w14:paraId="140E3CA6" w14:textId="77777777" w:rsidR="00BE2DDB" w:rsidRPr="00024B31" w:rsidRDefault="00BE2DDB" w:rsidP="00BE2DDB">
            <w:pPr>
              <w:rPr>
                <w:rFonts w:cs="Arial"/>
                <w:sz w:val="20"/>
                <w:szCs w:val="20"/>
              </w:rPr>
            </w:pPr>
          </w:p>
        </w:tc>
        <w:tc>
          <w:tcPr>
            <w:tcW w:w="3261" w:type="dxa"/>
          </w:tcPr>
          <w:p w14:paraId="12138236" w14:textId="0ED973AB" w:rsidR="00BE2DDB" w:rsidRPr="00024B31" w:rsidRDefault="00024B31" w:rsidP="00BE2DDB">
            <w:pPr>
              <w:rPr>
                <w:rFonts w:cs="Arial"/>
                <w:sz w:val="20"/>
                <w:szCs w:val="20"/>
              </w:rPr>
            </w:pPr>
            <w:r>
              <w:rPr>
                <w:rFonts w:cs="Arial"/>
                <w:sz w:val="20"/>
                <w:szCs w:val="20"/>
              </w:rPr>
              <w:t>Performance f</w:t>
            </w:r>
            <w:r w:rsidR="00BE2DDB" w:rsidRPr="00024B31">
              <w:rPr>
                <w:rFonts w:cs="Arial"/>
                <w:sz w:val="20"/>
                <w:szCs w:val="20"/>
              </w:rPr>
              <w:t>eatures</w:t>
            </w:r>
            <w:r>
              <w:rPr>
                <w:rFonts w:cs="Arial"/>
                <w:sz w:val="20"/>
                <w:szCs w:val="20"/>
              </w:rPr>
              <w:t xml:space="preserve"> i</w:t>
            </w:r>
            <w:r w:rsidR="00BE2DDB" w:rsidRPr="00024B31">
              <w:rPr>
                <w:rFonts w:cs="Arial"/>
                <w:sz w:val="20"/>
                <w:szCs w:val="20"/>
              </w:rPr>
              <w:t>ncluded</w:t>
            </w:r>
          </w:p>
        </w:tc>
        <w:tc>
          <w:tcPr>
            <w:tcW w:w="4536" w:type="dxa"/>
          </w:tcPr>
          <w:p w14:paraId="1176FB82" w14:textId="62446020" w:rsidR="00BE2DDB" w:rsidRPr="00024B31" w:rsidRDefault="00BE2DDB" w:rsidP="00BE2DDB">
            <w:pPr>
              <w:rPr>
                <w:rFonts w:cs="Arial"/>
                <w:sz w:val="20"/>
                <w:szCs w:val="20"/>
              </w:rPr>
            </w:pPr>
            <w:r w:rsidRPr="00024B31">
              <w:rPr>
                <w:rFonts w:cs="Arial"/>
                <w:sz w:val="20"/>
                <w:szCs w:val="20"/>
              </w:rPr>
              <w:t>Transcript, including examples of greetings, polite language, specific questions asked and answered, gestures</w:t>
            </w:r>
          </w:p>
        </w:tc>
        <w:tc>
          <w:tcPr>
            <w:tcW w:w="4536" w:type="dxa"/>
          </w:tcPr>
          <w:p w14:paraId="1C9B5773" w14:textId="77777777" w:rsidR="00BE2DDB" w:rsidRPr="00024B31" w:rsidRDefault="00BE2DDB" w:rsidP="00BE2DDB">
            <w:pPr>
              <w:rPr>
                <w:rFonts w:cs="Arial"/>
                <w:sz w:val="20"/>
                <w:szCs w:val="20"/>
              </w:rPr>
            </w:pPr>
            <w:r w:rsidRPr="00024B31">
              <w:rPr>
                <w:rFonts w:cs="Arial"/>
                <w:sz w:val="20"/>
                <w:szCs w:val="20"/>
              </w:rPr>
              <w:t xml:space="preserve">Links of oral text to specific outcomes </w:t>
            </w:r>
          </w:p>
        </w:tc>
      </w:tr>
      <w:tr w:rsidR="00BE2DDB" w:rsidRPr="005D24F0" w14:paraId="7B75DCE0" w14:textId="77777777" w:rsidTr="00024B31">
        <w:tc>
          <w:tcPr>
            <w:tcW w:w="1133" w:type="dxa"/>
            <w:shd w:val="clear" w:color="auto" w:fill="auto"/>
          </w:tcPr>
          <w:p w14:paraId="75537954" w14:textId="77777777" w:rsidR="00BE2DDB" w:rsidRPr="00024B31" w:rsidRDefault="00BE2DDB" w:rsidP="00BE2DDB">
            <w:pPr>
              <w:spacing w:line="480" w:lineRule="auto"/>
              <w:rPr>
                <w:rFonts w:cs="Arial"/>
                <w:sz w:val="20"/>
                <w:szCs w:val="20"/>
              </w:rPr>
            </w:pPr>
            <w:r w:rsidRPr="00024B31">
              <w:rPr>
                <w:rFonts w:cs="Arial"/>
                <w:sz w:val="20"/>
                <w:szCs w:val="20"/>
              </w:rPr>
              <w:t>1.07</w:t>
            </w:r>
          </w:p>
        </w:tc>
        <w:tc>
          <w:tcPr>
            <w:tcW w:w="2269" w:type="dxa"/>
            <w:shd w:val="clear" w:color="auto" w:fill="auto"/>
          </w:tcPr>
          <w:p w14:paraId="1E628730" w14:textId="77777777" w:rsidR="00BE2DDB" w:rsidRPr="00024B31" w:rsidRDefault="00BE2DDB" w:rsidP="00024B31">
            <w:pPr>
              <w:numPr>
                <w:ilvl w:val="0"/>
                <w:numId w:val="37"/>
              </w:numPr>
              <w:spacing w:before="0" w:after="0" w:line="276" w:lineRule="auto"/>
              <w:ind w:left="360"/>
              <w:rPr>
                <w:rFonts w:cs="Arial"/>
                <w:b/>
                <w:sz w:val="20"/>
                <w:szCs w:val="20"/>
              </w:rPr>
            </w:pPr>
            <w:r w:rsidRPr="00024B31">
              <w:rPr>
                <w:rFonts w:cs="Arial"/>
                <w:b/>
                <w:sz w:val="20"/>
                <w:szCs w:val="20"/>
              </w:rPr>
              <w:t>Range and context</w:t>
            </w:r>
          </w:p>
          <w:p w14:paraId="44E8FB74" w14:textId="77777777" w:rsidR="00BE2DDB" w:rsidRPr="00024B31" w:rsidRDefault="00BE2DDB" w:rsidP="00024B31">
            <w:pPr>
              <w:numPr>
                <w:ilvl w:val="0"/>
                <w:numId w:val="37"/>
              </w:numPr>
              <w:spacing w:before="0" w:after="0" w:line="276" w:lineRule="auto"/>
              <w:ind w:left="360"/>
              <w:rPr>
                <w:rFonts w:cs="Arial"/>
                <w:b/>
                <w:sz w:val="20"/>
                <w:szCs w:val="20"/>
              </w:rPr>
            </w:pPr>
            <w:r w:rsidRPr="00024B31">
              <w:rPr>
                <w:rFonts w:cs="Arial"/>
                <w:b/>
                <w:sz w:val="20"/>
                <w:szCs w:val="20"/>
              </w:rPr>
              <w:t>Audience and purpose</w:t>
            </w:r>
          </w:p>
          <w:p w14:paraId="390361C4" w14:textId="77777777" w:rsidR="00BE2DDB" w:rsidRPr="00024B31" w:rsidRDefault="00BE2DDB" w:rsidP="00024B31">
            <w:pPr>
              <w:spacing w:line="276" w:lineRule="auto"/>
              <w:rPr>
                <w:rFonts w:cs="Arial"/>
                <w:b/>
                <w:sz w:val="20"/>
                <w:szCs w:val="20"/>
              </w:rPr>
            </w:pPr>
          </w:p>
          <w:p w14:paraId="51CA60C3" w14:textId="77777777" w:rsidR="00BE2DDB" w:rsidRPr="00024B31" w:rsidRDefault="00BE2DDB" w:rsidP="00024B31">
            <w:pPr>
              <w:numPr>
                <w:ilvl w:val="0"/>
                <w:numId w:val="37"/>
              </w:numPr>
              <w:spacing w:before="0" w:after="0" w:line="276" w:lineRule="auto"/>
              <w:ind w:left="360"/>
              <w:rPr>
                <w:rFonts w:cs="Arial"/>
                <w:b/>
                <w:sz w:val="20"/>
                <w:szCs w:val="20"/>
              </w:rPr>
            </w:pPr>
            <w:r w:rsidRPr="00024B31">
              <w:rPr>
                <w:rFonts w:cs="Arial"/>
                <w:b/>
                <w:sz w:val="20"/>
                <w:szCs w:val="20"/>
              </w:rPr>
              <w:t>Grammar</w:t>
            </w:r>
          </w:p>
          <w:p w14:paraId="5BEEFA65" w14:textId="77777777" w:rsidR="00BE2DDB" w:rsidRPr="00024B31" w:rsidRDefault="00BE2DDB" w:rsidP="00024B31">
            <w:pPr>
              <w:numPr>
                <w:ilvl w:val="0"/>
                <w:numId w:val="37"/>
              </w:numPr>
              <w:spacing w:before="0" w:after="0" w:line="276" w:lineRule="auto"/>
              <w:ind w:left="360"/>
              <w:rPr>
                <w:rFonts w:cs="Arial"/>
                <w:b/>
                <w:sz w:val="20"/>
                <w:szCs w:val="20"/>
              </w:rPr>
            </w:pPr>
            <w:r w:rsidRPr="00024B31">
              <w:rPr>
                <w:rFonts w:cs="Arial"/>
                <w:b/>
                <w:sz w:val="20"/>
                <w:szCs w:val="20"/>
              </w:rPr>
              <w:t>Vocabulary</w:t>
            </w:r>
          </w:p>
          <w:p w14:paraId="7A08E18F" w14:textId="77777777" w:rsidR="00BE2DDB" w:rsidRPr="00024B31" w:rsidRDefault="00BE2DDB" w:rsidP="00024B31">
            <w:pPr>
              <w:numPr>
                <w:ilvl w:val="0"/>
                <w:numId w:val="37"/>
              </w:numPr>
              <w:spacing w:before="0" w:after="0" w:line="276" w:lineRule="auto"/>
              <w:ind w:left="360"/>
              <w:rPr>
                <w:rFonts w:cs="Arial"/>
                <w:b/>
                <w:sz w:val="20"/>
                <w:szCs w:val="20"/>
              </w:rPr>
            </w:pPr>
            <w:r w:rsidRPr="00024B31">
              <w:rPr>
                <w:rFonts w:cs="Arial"/>
                <w:b/>
                <w:sz w:val="20"/>
                <w:szCs w:val="20"/>
              </w:rPr>
              <w:t>Pronunciation and fluency</w:t>
            </w:r>
          </w:p>
          <w:p w14:paraId="41C2283B" w14:textId="77777777" w:rsidR="00BE2DDB" w:rsidRPr="00024B31" w:rsidRDefault="00BE2DDB" w:rsidP="00024B31">
            <w:pPr>
              <w:numPr>
                <w:ilvl w:val="0"/>
                <w:numId w:val="37"/>
              </w:numPr>
              <w:spacing w:before="0" w:after="0" w:line="276" w:lineRule="auto"/>
              <w:ind w:left="360"/>
              <w:rPr>
                <w:rFonts w:cs="Arial"/>
                <w:b/>
                <w:sz w:val="20"/>
                <w:szCs w:val="20"/>
              </w:rPr>
            </w:pPr>
            <w:r w:rsidRPr="00024B31">
              <w:rPr>
                <w:rFonts w:cs="Arial"/>
                <w:b/>
                <w:sz w:val="20"/>
                <w:szCs w:val="20"/>
              </w:rPr>
              <w:t>Non-verbal communication</w:t>
            </w:r>
          </w:p>
        </w:tc>
        <w:tc>
          <w:tcPr>
            <w:tcW w:w="3261" w:type="dxa"/>
          </w:tcPr>
          <w:p w14:paraId="508E2DE2" w14:textId="77777777" w:rsidR="00BE2DDB" w:rsidRPr="00024B31" w:rsidRDefault="00BE2DDB" w:rsidP="00BE2DDB">
            <w:pPr>
              <w:numPr>
                <w:ilvl w:val="0"/>
                <w:numId w:val="33"/>
              </w:numPr>
              <w:spacing w:before="0" w:after="0" w:line="276" w:lineRule="auto"/>
              <w:rPr>
                <w:rFonts w:cs="Arial"/>
                <w:sz w:val="20"/>
                <w:szCs w:val="20"/>
              </w:rPr>
            </w:pPr>
            <w:r w:rsidRPr="00024B31">
              <w:rPr>
                <w:rFonts w:cs="Arial"/>
                <w:sz w:val="20"/>
                <w:szCs w:val="20"/>
              </w:rPr>
              <w:t>Highly familiar, short, explicit</w:t>
            </w:r>
          </w:p>
          <w:p w14:paraId="798317C2" w14:textId="77777777" w:rsidR="00BE2DDB" w:rsidRPr="00024B31" w:rsidRDefault="00BE2DDB" w:rsidP="00BE2DDB">
            <w:pPr>
              <w:numPr>
                <w:ilvl w:val="0"/>
                <w:numId w:val="33"/>
              </w:numPr>
              <w:spacing w:before="0" w:after="0" w:line="276" w:lineRule="auto"/>
              <w:rPr>
                <w:rFonts w:cs="Arial"/>
                <w:sz w:val="20"/>
                <w:szCs w:val="20"/>
              </w:rPr>
            </w:pPr>
            <w:r w:rsidRPr="00024B31">
              <w:rPr>
                <w:rFonts w:cs="Arial"/>
                <w:sz w:val="20"/>
                <w:szCs w:val="20"/>
              </w:rPr>
              <w:t>Asks simple questions and makes statements with reasonable effectiveness</w:t>
            </w:r>
          </w:p>
          <w:p w14:paraId="35335374" w14:textId="77777777" w:rsidR="00BE2DDB" w:rsidRPr="00024B31" w:rsidRDefault="00BE2DDB" w:rsidP="00BE2DDB">
            <w:pPr>
              <w:numPr>
                <w:ilvl w:val="0"/>
                <w:numId w:val="33"/>
              </w:numPr>
              <w:spacing w:before="0" w:after="0" w:line="276" w:lineRule="auto"/>
              <w:rPr>
                <w:rFonts w:cs="Arial"/>
                <w:sz w:val="20"/>
                <w:szCs w:val="20"/>
              </w:rPr>
            </w:pPr>
            <w:r w:rsidRPr="00024B31">
              <w:rPr>
                <w:rFonts w:cs="Arial"/>
                <w:sz w:val="20"/>
                <w:szCs w:val="20"/>
              </w:rPr>
              <w:t>Basic structures, very limited tenses</w:t>
            </w:r>
          </w:p>
          <w:p w14:paraId="0D156B3A" w14:textId="77777777" w:rsidR="00BE2DDB" w:rsidRPr="00024B31" w:rsidRDefault="00BE2DDB" w:rsidP="00BE2DDB">
            <w:pPr>
              <w:numPr>
                <w:ilvl w:val="0"/>
                <w:numId w:val="33"/>
              </w:numPr>
              <w:spacing w:before="0" w:after="0" w:line="276" w:lineRule="auto"/>
              <w:rPr>
                <w:rFonts w:cs="Arial"/>
                <w:sz w:val="20"/>
                <w:szCs w:val="20"/>
              </w:rPr>
            </w:pPr>
            <w:r w:rsidRPr="00024B31">
              <w:rPr>
                <w:rFonts w:cs="Arial"/>
                <w:sz w:val="20"/>
                <w:szCs w:val="20"/>
              </w:rPr>
              <w:t>Uses a small bank of words and phrases</w:t>
            </w:r>
          </w:p>
          <w:p w14:paraId="09BF3AA2" w14:textId="10DDEB85" w:rsidR="00BE2DDB" w:rsidRPr="00024B31" w:rsidRDefault="00BE2DDB" w:rsidP="00BE2DDB">
            <w:pPr>
              <w:numPr>
                <w:ilvl w:val="0"/>
                <w:numId w:val="33"/>
              </w:numPr>
              <w:spacing w:before="0" w:after="0" w:line="276" w:lineRule="auto"/>
              <w:rPr>
                <w:rFonts w:cs="Arial"/>
                <w:sz w:val="20"/>
                <w:szCs w:val="20"/>
              </w:rPr>
            </w:pPr>
            <w:r w:rsidRPr="00024B31">
              <w:rPr>
                <w:rFonts w:cs="Arial"/>
                <w:sz w:val="20"/>
                <w:szCs w:val="20"/>
              </w:rPr>
              <w:t>Variable pronunciation</w:t>
            </w:r>
            <w:r w:rsidR="00024B31">
              <w:rPr>
                <w:rFonts w:cs="Arial"/>
                <w:sz w:val="20"/>
                <w:szCs w:val="20"/>
              </w:rPr>
              <w:t xml:space="preserve">, </w:t>
            </w:r>
            <w:r w:rsidRPr="00024B31">
              <w:rPr>
                <w:rFonts w:cs="Arial"/>
                <w:sz w:val="20"/>
                <w:szCs w:val="20"/>
              </w:rPr>
              <w:t>long pauses</w:t>
            </w:r>
          </w:p>
          <w:p w14:paraId="083912ED" w14:textId="77777777" w:rsidR="00BE2DDB" w:rsidRPr="00024B31" w:rsidRDefault="00BE2DDB" w:rsidP="00BE2DDB">
            <w:pPr>
              <w:numPr>
                <w:ilvl w:val="0"/>
                <w:numId w:val="33"/>
              </w:numPr>
              <w:spacing w:before="0" w:after="0" w:line="276" w:lineRule="auto"/>
              <w:rPr>
                <w:rFonts w:cs="Arial"/>
                <w:sz w:val="20"/>
                <w:szCs w:val="20"/>
              </w:rPr>
            </w:pPr>
            <w:r w:rsidRPr="00024B31">
              <w:rPr>
                <w:rFonts w:cs="Arial"/>
                <w:sz w:val="20"/>
                <w:szCs w:val="20"/>
              </w:rPr>
              <w:t>Relies on non-verbal supports</w:t>
            </w:r>
          </w:p>
        </w:tc>
        <w:tc>
          <w:tcPr>
            <w:tcW w:w="4536" w:type="dxa"/>
            <w:vMerge w:val="restart"/>
          </w:tcPr>
          <w:p w14:paraId="1097B8CF" w14:textId="77777777" w:rsidR="00BE2DDB" w:rsidRPr="00C90380" w:rsidRDefault="00BE2DDB" w:rsidP="00BE2DDB">
            <w:pPr>
              <w:spacing w:line="360" w:lineRule="auto"/>
              <w:rPr>
                <w:rFonts w:ascii="Bradley Hand ITC" w:hAnsi="Bradley Hand ITC" w:cs="Arial"/>
                <w:b/>
                <w:color w:val="0070C0"/>
                <w:sz w:val="18"/>
                <w:szCs w:val="18"/>
              </w:rPr>
            </w:pPr>
            <w:r w:rsidRPr="00C90380">
              <w:rPr>
                <w:rFonts w:ascii="Bradley Hand ITC" w:hAnsi="Bradley Hand ITC" w:cs="Arial"/>
                <w:b/>
                <w:color w:val="0070C0"/>
                <w:sz w:val="18"/>
                <w:szCs w:val="18"/>
              </w:rPr>
              <w:t xml:space="preserve">Sa Hello, how are you? </w:t>
            </w:r>
          </w:p>
          <w:p w14:paraId="2799A535" w14:textId="77777777" w:rsidR="00BE2DDB" w:rsidRPr="00C90380" w:rsidRDefault="00BE2DDB" w:rsidP="00BE2DDB">
            <w:pPr>
              <w:spacing w:line="360" w:lineRule="auto"/>
              <w:rPr>
                <w:rFonts w:ascii="Bradley Hand ITC" w:hAnsi="Bradley Hand ITC" w:cs="Arial"/>
                <w:b/>
                <w:sz w:val="18"/>
                <w:szCs w:val="18"/>
              </w:rPr>
            </w:pPr>
            <w:r w:rsidRPr="00C90380">
              <w:rPr>
                <w:rFonts w:ascii="Bradley Hand ITC" w:hAnsi="Bradley Hand ITC" w:cs="Arial"/>
                <w:b/>
                <w:sz w:val="18"/>
                <w:szCs w:val="18"/>
              </w:rPr>
              <w:t>Mor: I am good. An you?</w:t>
            </w:r>
          </w:p>
          <w:p w14:paraId="4C63AB15" w14:textId="77777777" w:rsidR="00BE2DDB" w:rsidRPr="00C90380" w:rsidRDefault="00BE2DDB" w:rsidP="00BE2DDB">
            <w:pPr>
              <w:spacing w:line="360" w:lineRule="auto"/>
              <w:rPr>
                <w:rFonts w:ascii="Bradley Hand ITC" w:hAnsi="Bradley Hand ITC" w:cs="Arial"/>
                <w:b/>
                <w:color w:val="0070C0"/>
                <w:sz w:val="18"/>
                <w:szCs w:val="18"/>
              </w:rPr>
            </w:pPr>
            <w:r w:rsidRPr="00C90380">
              <w:rPr>
                <w:rFonts w:ascii="Bradley Hand ITC" w:hAnsi="Bradley Hand ITC" w:cs="Arial"/>
                <w:b/>
                <w:color w:val="0070C0"/>
                <w:sz w:val="18"/>
                <w:szCs w:val="18"/>
              </w:rPr>
              <w:t xml:space="preserve">Sa: I am well. T’anks </w:t>
            </w:r>
          </w:p>
          <w:p w14:paraId="26A733C0" w14:textId="77777777" w:rsidR="00BE2DDB" w:rsidRPr="00C90380" w:rsidRDefault="00BE2DDB" w:rsidP="00BE2DDB">
            <w:pPr>
              <w:spacing w:line="360" w:lineRule="auto"/>
              <w:rPr>
                <w:rFonts w:ascii="Bradley Hand ITC" w:hAnsi="Bradley Hand ITC" w:cs="Arial"/>
                <w:b/>
                <w:sz w:val="18"/>
                <w:szCs w:val="18"/>
              </w:rPr>
            </w:pPr>
            <w:r w:rsidRPr="00C90380">
              <w:rPr>
                <w:rFonts w:ascii="Bradley Hand ITC" w:hAnsi="Bradley Hand ITC" w:cs="Arial"/>
                <w:b/>
                <w:sz w:val="18"/>
                <w:szCs w:val="18"/>
              </w:rPr>
              <w:t xml:space="preserve">Mor: Where is the library, please? </w:t>
            </w:r>
          </w:p>
          <w:p w14:paraId="77790E89" w14:textId="77777777" w:rsidR="00BE2DDB" w:rsidRPr="00C90380" w:rsidRDefault="00BE2DDB" w:rsidP="00BE2DDB">
            <w:pPr>
              <w:spacing w:line="360" w:lineRule="auto"/>
              <w:rPr>
                <w:rFonts w:ascii="Bradley Hand ITC" w:hAnsi="Bradley Hand ITC" w:cs="Arial"/>
                <w:b/>
                <w:color w:val="0070C0"/>
                <w:sz w:val="18"/>
                <w:szCs w:val="18"/>
              </w:rPr>
            </w:pPr>
            <w:r w:rsidRPr="00C90380">
              <w:rPr>
                <w:rFonts w:ascii="Bradley Hand ITC" w:hAnsi="Bradley Hand ITC" w:cs="Arial"/>
                <w:b/>
                <w:color w:val="0070C0"/>
                <w:sz w:val="18"/>
                <w:szCs w:val="18"/>
              </w:rPr>
              <w:t>Sa: I did not know about the library…. I do not know about the library</w:t>
            </w:r>
            <w:r w:rsidRPr="00C90380">
              <w:rPr>
                <w:rFonts w:ascii="Bradley Hand ITC" w:hAnsi="Bradley Hand ITC" w:cs="Arial"/>
                <w:b/>
                <w:color w:val="000000"/>
                <w:sz w:val="18"/>
                <w:szCs w:val="18"/>
              </w:rPr>
              <w:t>….(repeated correct tense).</w:t>
            </w:r>
            <w:r w:rsidRPr="00C90380">
              <w:rPr>
                <w:rFonts w:ascii="Bradley Hand ITC" w:hAnsi="Bradley Hand ITC" w:cs="Arial"/>
                <w:b/>
                <w:color w:val="0070C0"/>
                <w:sz w:val="18"/>
                <w:szCs w:val="18"/>
              </w:rPr>
              <w:t xml:space="preserve"> Sorry I not help.</w:t>
            </w:r>
          </w:p>
          <w:p w14:paraId="7A2F8A0A" w14:textId="77777777" w:rsidR="00BE2DDB" w:rsidRPr="00C90380" w:rsidRDefault="00BE2DDB" w:rsidP="00BE2DDB">
            <w:pPr>
              <w:spacing w:line="360" w:lineRule="auto"/>
              <w:rPr>
                <w:rFonts w:ascii="Bradley Hand ITC" w:hAnsi="Bradley Hand ITC" w:cs="Arial"/>
                <w:b/>
                <w:sz w:val="18"/>
                <w:szCs w:val="18"/>
              </w:rPr>
            </w:pPr>
            <w:r w:rsidRPr="00C90380">
              <w:rPr>
                <w:rFonts w:ascii="Bradley Hand ITC" w:hAnsi="Bradley Hand ITC" w:cs="Arial"/>
                <w:b/>
                <w:sz w:val="18"/>
                <w:szCs w:val="18"/>
              </w:rPr>
              <w:t>Mor: hos did you get here today?</w:t>
            </w:r>
          </w:p>
          <w:p w14:paraId="0CCF8D9C" w14:textId="77777777" w:rsidR="00BE2DDB" w:rsidRPr="00C90380" w:rsidRDefault="00BE2DDB" w:rsidP="00BE2DDB">
            <w:pPr>
              <w:spacing w:line="360" w:lineRule="auto"/>
              <w:rPr>
                <w:rFonts w:ascii="Bradley Hand ITC" w:hAnsi="Bradley Hand ITC" w:cs="Arial"/>
                <w:b/>
                <w:color w:val="0070C0"/>
                <w:sz w:val="18"/>
                <w:szCs w:val="18"/>
              </w:rPr>
            </w:pPr>
            <w:r w:rsidRPr="00C90380">
              <w:rPr>
                <w:rFonts w:ascii="Bradley Hand ITC" w:hAnsi="Bradley Hand ITC" w:cs="Arial"/>
                <w:b/>
                <w:color w:val="0070C0"/>
                <w:sz w:val="18"/>
                <w:szCs w:val="18"/>
              </w:rPr>
              <w:t>Sa; I ride my bike – bikike…? Bicicle?  Bike? I ride my bike to...o get here (smile to show understanding of pronunciation issue)</w:t>
            </w:r>
          </w:p>
          <w:p w14:paraId="11784369" w14:textId="6B885CDD" w:rsidR="00BE2DDB" w:rsidRPr="00C90380" w:rsidRDefault="00024B31" w:rsidP="00BE2DDB">
            <w:pPr>
              <w:spacing w:line="360" w:lineRule="auto"/>
              <w:rPr>
                <w:rFonts w:ascii="Bradley Hand ITC" w:hAnsi="Bradley Hand ITC" w:cs="Arial"/>
                <w:b/>
                <w:color w:val="0070C0"/>
                <w:sz w:val="18"/>
                <w:szCs w:val="18"/>
              </w:rPr>
            </w:pPr>
            <w:r>
              <w:rPr>
                <w:rFonts w:ascii="Bradley Hand ITC" w:hAnsi="Bradley Hand ITC" w:cs="Arial"/>
                <w:b/>
                <w:color w:val="0070C0"/>
                <w:sz w:val="18"/>
                <w:szCs w:val="18"/>
              </w:rPr>
              <w:t xml:space="preserve">Sa: Thank </w:t>
            </w:r>
            <w:r w:rsidR="00BE2DDB" w:rsidRPr="00C90380">
              <w:rPr>
                <w:rFonts w:ascii="Bradley Hand ITC" w:hAnsi="Bradley Hand ITC" w:cs="Arial"/>
                <w:b/>
                <w:color w:val="0070C0"/>
                <w:sz w:val="18"/>
                <w:szCs w:val="18"/>
              </w:rPr>
              <w:t>you for talk with me, my friend!</w:t>
            </w:r>
          </w:p>
          <w:p w14:paraId="4DBECD4A" w14:textId="77777777" w:rsidR="00BE2DDB" w:rsidRPr="00C90380" w:rsidRDefault="00BE2DDB" w:rsidP="00BE2DDB">
            <w:pPr>
              <w:spacing w:line="360" w:lineRule="auto"/>
              <w:rPr>
                <w:rFonts w:ascii="Bradley Hand ITC" w:hAnsi="Bradley Hand ITC" w:cs="Arial"/>
                <w:b/>
                <w:color w:val="0070C0"/>
                <w:sz w:val="18"/>
                <w:szCs w:val="18"/>
              </w:rPr>
            </w:pPr>
            <w:r w:rsidRPr="00C90380">
              <w:rPr>
                <w:rFonts w:ascii="Bradley Hand ITC" w:hAnsi="Bradley Hand ITC" w:cs="Arial"/>
                <w:b/>
                <w:color w:val="0070C0"/>
                <w:sz w:val="18"/>
                <w:szCs w:val="18"/>
              </w:rPr>
              <w:t>(</w:t>
            </w:r>
            <w:r w:rsidRPr="00C90380">
              <w:rPr>
                <w:rFonts w:ascii="Bradley Hand ITC" w:hAnsi="Bradley Hand ITC" w:cs="Arial"/>
                <w:b/>
                <w:sz w:val="18"/>
                <w:szCs w:val="18"/>
              </w:rPr>
              <w:t>smile and wave)</w:t>
            </w:r>
          </w:p>
          <w:p w14:paraId="2BD667ED" w14:textId="77777777" w:rsidR="00BE2DDB" w:rsidRPr="00C90380" w:rsidRDefault="00BE2DDB" w:rsidP="00BE2DDB">
            <w:pPr>
              <w:spacing w:line="360" w:lineRule="auto"/>
              <w:rPr>
                <w:rFonts w:ascii="Bradley Hand ITC" w:hAnsi="Bradley Hand ITC" w:cs="Arial"/>
                <w:b/>
                <w:color w:val="0070C0"/>
                <w:sz w:val="18"/>
                <w:szCs w:val="18"/>
              </w:rPr>
            </w:pPr>
          </w:p>
        </w:tc>
        <w:tc>
          <w:tcPr>
            <w:tcW w:w="4536" w:type="dxa"/>
          </w:tcPr>
          <w:p w14:paraId="5B5DB2FB" w14:textId="77777777" w:rsidR="00BE2DDB" w:rsidRPr="00C90380" w:rsidRDefault="00BE2DDB" w:rsidP="00BE2DDB">
            <w:pPr>
              <w:numPr>
                <w:ilvl w:val="0"/>
                <w:numId w:val="32"/>
              </w:numPr>
              <w:spacing w:before="0" w:after="0" w:line="276" w:lineRule="auto"/>
              <w:rPr>
                <w:rFonts w:ascii="Bradley Hand ITC" w:hAnsi="Bradley Hand ITC" w:cs="Arial"/>
                <w:b/>
                <w:sz w:val="18"/>
                <w:szCs w:val="18"/>
              </w:rPr>
            </w:pPr>
            <w:r w:rsidRPr="00C90380">
              <w:rPr>
                <w:rFonts w:ascii="Bradley Hand ITC" w:hAnsi="Bradley Hand ITC" w:cs="Arial"/>
                <w:b/>
                <w:sz w:val="18"/>
                <w:szCs w:val="18"/>
              </w:rPr>
              <w:t>With highly specific and familiar topics,  Sa is able to complete this task ( g &amp; H)</w:t>
            </w:r>
          </w:p>
          <w:p w14:paraId="34A836C1" w14:textId="77777777" w:rsidR="00BE2DDB" w:rsidRPr="00C90380" w:rsidRDefault="00BE2DDB" w:rsidP="00BE2DDB">
            <w:pPr>
              <w:numPr>
                <w:ilvl w:val="0"/>
                <w:numId w:val="32"/>
              </w:numPr>
              <w:spacing w:before="0" w:after="0" w:line="276" w:lineRule="auto"/>
              <w:rPr>
                <w:rFonts w:ascii="Bradley Hand ITC" w:hAnsi="Bradley Hand ITC" w:cs="Arial"/>
                <w:b/>
                <w:sz w:val="18"/>
                <w:szCs w:val="18"/>
              </w:rPr>
            </w:pPr>
            <w:r w:rsidRPr="00C90380">
              <w:rPr>
                <w:rFonts w:ascii="Bradley Hand ITC" w:hAnsi="Bradley Hand ITC" w:cs="Arial"/>
                <w:b/>
                <w:sz w:val="18"/>
                <w:szCs w:val="18"/>
              </w:rPr>
              <w:t>He uses very , very limited tenses, but self corrects  with expert support (I)</w:t>
            </w:r>
          </w:p>
          <w:p w14:paraId="34494F59" w14:textId="77777777" w:rsidR="00BE2DDB" w:rsidRPr="00C90380" w:rsidRDefault="00BE2DDB" w:rsidP="00BE2DDB">
            <w:pPr>
              <w:numPr>
                <w:ilvl w:val="0"/>
                <w:numId w:val="32"/>
              </w:numPr>
              <w:spacing w:before="0" w:after="0" w:line="276" w:lineRule="auto"/>
              <w:rPr>
                <w:rFonts w:ascii="Bradley Hand ITC" w:hAnsi="Bradley Hand ITC" w:cs="Arial"/>
                <w:b/>
                <w:sz w:val="18"/>
                <w:szCs w:val="18"/>
              </w:rPr>
            </w:pPr>
            <w:r w:rsidRPr="00C90380">
              <w:rPr>
                <w:rFonts w:ascii="Bradley Hand ITC" w:hAnsi="Bradley Hand ITC" w:cs="Arial"/>
                <w:b/>
                <w:sz w:val="18"/>
                <w:szCs w:val="18"/>
              </w:rPr>
              <w:t xml:space="preserve">Variable pronunciation (but improving)  and medium-length pauses a feature. </w:t>
            </w:r>
          </w:p>
        </w:tc>
      </w:tr>
      <w:tr w:rsidR="00BE2DDB" w:rsidRPr="005D24F0" w14:paraId="10CC744F" w14:textId="77777777" w:rsidTr="00024B31">
        <w:tc>
          <w:tcPr>
            <w:tcW w:w="1133" w:type="dxa"/>
            <w:shd w:val="clear" w:color="auto" w:fill="auto"/>
          </w:tcPr>
          <w:p w14:paraId="73A76B84" w14:textId="77777777" w:rsidR="00BE2DDB" w:rsidRPr="00024B31" w:rsidRDefault="00BE2DDB" w:rsidP="00BE2DDB">
            <w:pPr>
              <w:spacing w:line="480" w:lineRule="auto"/>
              <w:rPr>
                <w:rFonts w:cs="Arial"/>
                <w:sz w:val="20"/>
                <w:szCs w:val="20"/>
              </w:rPr>
            </w:pPr>
            <w:r w:rsidRPr="00024B31">
              <w:rPr>
                <w:rFonts w:cs="Arial"/>
                <w:sz w:val="20"/>
                <w:szCs w:val="20"/>
              </w:rPr>
              <w:t>1.08</w:t>
            </w:r>
          </w:p>
        </w:tc>
        <w:tc>
          <w:tcPr>
            <w:tcW w:w="2269" w:type="dxa"/>
            <w:shd w:val="clear" w:color="auto" w:fill="auto"/>
          </w:tcPr>
          <w:p w14:paraId="11347A3F" w14:textId="27DD3A4B" w:rsidR="00BE2DDB" w:rsidRPr="00024B31" w:rsidRDefault="00BE2DDB" w:rsidP="00024B31">
            <w:pPr>
              <w:numPr>
                <w:ilvl w:val="0"/>
                <w:numId w:val="37"/>
              </w:numPr>
              <w:spacing w:before="0" w:after="0" w:line="276" w:lineRule="auto"/>
              <w:ind w:left="460" w:hanging="283"/>
              <w:rPr>
                <w:rFonts w:cs="Arial"/>
                <w:sz w:val="20"/>
                <w:szCs w:val="20"/>
              </w:rPr>
            </w:pPr>
            <w:r w:rsidRPr="00024B31">
              <w:rPr>
                <w:rFonts w:cs="Arial"/>
                <w:sz w:val="20"/>
                <w:szCs w:val="20"/>
              </w:rPr>
              <w:t>Range and context</w:t>
            </w:r>
          </w:p>
          <w:p w14:paraId="2542825A" w14:textId="77777777" w:rsidR="00BE2DDB" w:rsidRPr="00024B31" w:rsidRDefault="00BE2DDB" w:rsidP="00024B31">
            <w:pPr>
              <w:numPr>
                <w:ilvl w:val="0"/>
                <w:numId w:val="37"/>
              </w:numPr>
              <w:spacing w:before="0" w:after="0" w:line="276" w:lineRule="auto"/>
              <w:ind w:left="460" w:hanging="283"/>
              <w:rPr>
                <w:rFonts w:cs="Arial"/>
                <w:sz w:val="20"/>
                <w:szCs w:val="20"/>
              </w:rPr>
            </w:pPr>
            <w:r w:rsidRPr="00024B31">
              <w:rPr>
                <w:rFonts w:cs="Arial"/>
                <w:sz w:val="20"/>
                <w:szCs w:val="20"/>
              </w:rPr>
              <w:t>Audience and purpose</w:t>
            </w:r>
          </w:p>
          <w:p w14:paraId="038F8AC5" w14:textId="77777777" w:rsidR="00BE2DDB" w:rsidRPr="00024B31" w:rsidRDefault="00BE2DDB" w:rsidP="00024B31">
            <w:pPr>
              <w:numPr>
                <w:ilvl w:val="0"/>
                <w:numId w:val="37"/>
              </w:numPr>
              <w:spacing w:before="0" w:after="0" w:line="276" w:lineRule="auto"/>
              <w:ind w:left="460" w:hanging="283"/>
              <w:rPr>
                <w:rFonts w:cs="Arial"/>
                <w:sz w:val="20"/>
                <w:szCs w:val="20"/>
              </w:rPr>
            </w:pPr>
            <w:r w:rsidRPr="00024B31">
              <w:rPr>
                <w:rFonts w:cs="Arial"/>
                <w:sz w:val="20"/>
                <w:szCs w:val="20"/>
              </w:rPr>
              <w:t>Structure and grammar</w:t>
            </w:r>
          </w:p>
          <w:p w14:paraId="34CB5367" w14:textId="77777777" w:rsidR="00BE2DDB" w:rsidRPr="00024B31" w:rsidRDefault="00BE2DDB" w:rsidP="00024B31">
            <w:pPr>
              <w:numPr>
                <w:ilvl w:val="0"/>
                <w:numId w:val="37"/>
              </w:numPr>
              <w:spacing w:before="0" w:after="0" w:line="276" w:lineRule="auto"/>
              <w:ind w:left="460" w:hanging="283"/>
              <w:rPr>
                <w:rFonts w:cs="Arial"/>
                <w:sz w:val="20"/>
                <w:szCs w:val="20"/>
              </w:rPr>
            </w:pPr>
            <w:r w:rsidRPr="00024B31">
              <w:rPr>
                <w:rFonts w:cs="Arial"/>
                <w:sz w:val="20"/>
                <w:szCs w:val="20"/>
              </w:rPr>
              <w:t>Comprehension</w:t>
            </w:r>
          </w:p>
          <w:p w14:paraId="774B53DB" w14:textId="77777777" w:rsidR="00BE2DDB" w:rsidRPr="00024B31" w:rsidRDefault="00BE2DDB" w:rsidP="00024B31">
            <w:pPr>
              <w:numPr>
                <w:ilvl w:val="0"/>
                <w:numId w:val="37"/>
              </w:numPr>
              <w:spacing w:before="0" w:after="0" w:line="276" w:lineRule="auto"/>
              <w:ind w:left="460" w:hanging="283"/>
              <w:rPr>
                <w:rFonts w:cs="Arial"/>
                <w:sz w:val="20"/>
                <w:szCs w:val="20"/>
              </w:rPr>
            </w:pPr>
            <w:r w:rsidRPr="00024B31">
              <w:rPr>
                <w:rFonts w:cs="Arial"/>
                <w:sz w:val="20"/>
                <w:szCs w:val="20"/>
              </w:rPr>
              <w:t>Vocabulary</w:t>
            </w:r>
          </w:p>
          <w:p w14:paraId="1FDCF6AA" w14:textId="77777777" w:rsidR="00BE2DDB" w:rsidRPr="00024B31" w:rsidRDefault="00BE2DDB" w:rsidP="00024B31">
            <w:pPr>
              <w:numPr>
                <w:ilvl w:val="0"/>
                <w:numId w:val="37"/>
              </w:numPr>
              <w:spacing w:before="0" w:after="0" w:line="276" w:lineRule="auto"/>
              <w:ind w:left="460" w:hanging="283"/>
              <w:rPr>
                <w:rFonts w:cs="Arial"/>
                <w:sz w:val="20"/>
                <w:szCs w:val="20"/>
              </w:rPr>
            </w:pPr>
            <w:r w:rsidRPr="00024B31">
              <w:rPr>
                <w:rFonts w:cs="Arial"/>
                <w:sz w:val="20"/>
                <w:szCs w:val="20"/>
              </w:rPr>
              <w:t>Rhythm, stress and intonation</w:t>
            </w:r>
          </w:p>
          <w:p w14:paraId="7AEFA634" w14:textId="77777777" w:rsidR="00BE2DDB" w:rsidRPr="00024B31" w:rsidRDefault="00BE2DDB" w:rsidP="00024B31">
            <w:pPr>
              <w:numPr>
                <w:ilvl w:val="0"/>
                <w:numId w:val="37"/>
              </w:numPr>
              <w:spacing w:before="0" w:after="0" w:line="276" w:lineRule="auto"/>
              <w:ind w:left="460" w:hanging="283"/>
              <w:rPr>
                <w:rFonts w:cs="Arial"/>
                <w:sz w:val="20"/>
                <w:szCs w:val="20"/>
              </w:rPr>
            </w:pPr>
            <w:r w:rsidRPr="00024B31">
              <w:rPr>
                <w:rFonts w:cs="Arial"/>
                <w:sz w:val="20"/>
                <w:szCs w:val="20"/>
              </w:rPr>
              <w:t>Non-verbal communication</w:t>
            </w:r>
          </w:p>
        </w:tc>
        <w:tc>
          <w:tcPr>
            <w:tcW w:w="3261" w:type="dxa"/>
          </w:tcPr>
          <w:p w14:paraId="56C81FE9" w14:textId="77777777" w:rsidR="00BE2DDB" w:rsidRPr="00024B31" w:rsidRDefault="00BE2DDB" w:rsidP="00BE2DDB">
            <w:pPr>
              <w:numPr>
                <w:ilvl w:val="0"/>
                <w:numId w:val="26"/>
              </w:numPr>
              <w:spacing w:before="0" w:after="0" w:line="276" w:lineRule="auto"/>
              <w:rPr>
                <w:rFonts w:cs="Arial"/>
                <w:sz w:val="20"/>
                <w:szCs w:val="20"/>
              </w:rPr>
            </w:pPr>
            <w:r w:rsidRPr="00024B31">
              <w:rPr>
                <w:rFonts w:cs="Arial"/>
                <w:sz w:val="20"/>
                <w:szCs w:val="20"/>
              </w:rPr>
              <w:t>Understands short, explicit exchanges, relies on context, prior knowledge, personal exp.</w:t>
            </w:r>
          </w:p>
          <w:p w14:paraId="567D13C5" w14:textId="77777777" w:rsidR="00BE2DDB" w:rsidRPr="00024B31" w:rsidRDefault="00BE2DDB" w:rsidP="00BE2DDB">
            <w:pPr>
              <w:numPr>
                <w:ilvl w:val="0"/>
                <w:numId w:val="26"/>
              </w:numPr>
              <w:spacing w:before="0" w:after="0" w:line="276" w:lineRule="auto"/>
              <w:rPr>
                <w:rFonts w:cs="Arial"/>
                <w:sz w:val="20"/>
                <w:szCs w:val="20"/>
              </w:rPr>
            </w:pPr>
            <w:r w:rsidRPr="00024B31">
              <w:rPr>
                <w:rFonts w:cs="Arial"/>
                <w:sz w:val="20"/>
                <w:szCs w:val="20"/>
              </w:rPr>
              <w:t>Identifies specific info in immediate environment</w:t>
            </w:r>
          </w:p>
          <w:p w14:paraId="176C5C83" w14:textId="77777777" w:rsidR="00BE2DDB" w:rsidRPr="00024B31" w:rsidRDefault="00BE2DDB" w:rsidP="00BE2DDB">
            <w:pPr>
              <w:numPr>
                <w:ilvl w:val="0"/>
                <w:numId w:val="26"/>
              </w:numPr>
              <w:spacing w:before="0" w:after="0" w:line="276" w:lineRule="auto"/>
              <w:rPr>
                <w:rFonts w:cs="Arial"/>
                <w:sz w:val="20"/>
                <w:szCs w:val="20"/>
              </w:rPr>
            </w:pPr>
            <w:r w:rsidRPr="00024B31">
              <w:rPr>
                <w:rFonts w:cs="Arial"/>
                <w:sz w:val="20"/>
                <w:szCs w:val="20"/>
              </w:rPr>
              <w:t>Basic structures, limited tenses</w:t>
            </w:r>
          </w:p>
          <w:p w14:paraId="3325CF4E" w14:textId="77777777" w:rsidR="00BE2DDB" w:rsidRPr="00024B31" w:rsidRDefault="00BE2DDB" w:rsidP="00BE2DDB">
            <w:pPr>
              <w:numPr>
                <w:ilvl w:val="0"/>
                <w:numId w:val="26"/>
              </w:numPr>
              <w:spacing w:before="0" w:after="0" w:line="276" w:lineRule="auto"/>
              <w:rPr>
                <w:rFonts w:cs="Arial"/>
                <w:sz w:val="20"/>
                <w:szCs w:val="20"/>
              </w:rPr>
            </w:pPr>
            <w:r w:rsidRPr="00024B31">
              <w:rPr>
                <w:rFonts w:cs="Arial"/>
                <w:sz w:val="20"/>
                <w:szCs w:val="20"/>
              </w:rPr>
              <w:t>Comprehends simple questions, indicates need for repetition</w:t>
            </w:r>
          </w:p>
          <w:p w14:paraId="4C8EA246" w14:textId="77777777" w:rsidR="00BE2DDB" w:rsidRPr="00024B31" w:rsidRDefault="00BE2DDB" w:rsidP="00BE2DDB">
            <w:pPr>
              <w:numPr>
                <w:ilvl w:val="0"/>
                <w:numId w:val="26"/>
              </w:numPr>
              <w:spacing w:before="0" w:after="0" w:line="276" w:lineRule="auto"/>
              <w:rPr>
                <w:rFonts w:cs="Arial"/>
                <w:sz w:val="20"/>
                <w:szCs w:val="20"/>
              </w:rPr>
            </w:pPr>
            <w:r w:rsidRPr="00024B31">
              <w:rPr>
                <w:rFonts w:cs="Arial"/>
                <w:sz w:val="20"/>
                <w:szCs w:val="20"/>
              </w:rPr>
              <w:t>Comprehends a small bank of words, maybe formulaic/survival</w:t>
            </w:r>
          </w:p>
          <w:p w14:paraId="16F44773" w14:textId="77777777" w:rsidR="00BE2DDB" w:rsidRPr="00024B31" w:rsidRDefault="00BE2DDB" w:rsidP="00BE2DDB">
            <w:pPr>
              <w:numPr>
                <w:ilvl w:val="0"/>
                <w:numId w:val="26"/>
              </w:numPr>
              <w:spacing w:before="0" w:after="0" w:line="276" w:lineRule="auto"/>
              <w:rPr>
                <w:rFonts w:cs="Arial"/>
                <w:sz w:val="20"/>
                <w:szCs w:val="20"/>
              </w:rPr>
            </w:pPr>
            <w:r w:rsidRPr="00024B31">
              <w:rPr>
                <w:rFonts w:cs="Arial"/>
                <w:sz w:val="20"/>
                <w:szCs w:val="20"/>
              </w:rPr>
              <w:t>Requests repetition, needs slow, clear speech</w:t>
            </w:r>
          </w:p>
          <w:p w14:paraId="3465CF75" w14:textId="77777777" w:rsidR="00BE2DDB" w:rsidRPr="00024B31" w:rsidRDefault="00BE2DDB" w:rsidP="00BE2DDB">
            <w:pPr>
              <w:numPr>
                <w:ilvl w:val="0"/>
                <w:numId w:val="26"/>
              </w:numPr>
              <w:spacing w:before="0" w:after="0" w:line="276" w:lineRule="auto"/>
              <w:rPr>
                <w:rFonts w:cs="Arial"/>
                <w:sz w:val="20"/>
                <w:szCs w:val="20"/>
              </w:rPr>
            </w:pPr>
            <w:r w:rsidRPr="00024B31">
              <w:rPr>
                <w:rFonts w:cs="Arial"/>
                <w:sz w:val="20"/>
                <w:szCs w:val="20"/>
              </w:rPr>
              <w:t>Relies on gesture, facial expressions</w:t>
            </w:r>
          </w:p>
        </w:tc>
        <w:tc>
          <w:tcPr>
            <w:tcW w:w="4536" w:type="dxa"/>
            <w:vMerge/>
          </w:tcPr>
          <w:p w14:paraId="40D49CB0" w14:textId="77777777" w:rsidR="00BE2DDB" w:rsidRPr="00C90380" w:rsidRDefault="00BE2DDB" w:rsidP="00BE2DDB">
            <w:pPr>
              <w:numPr>
                <w:ilvl w:val="0"/>
                <w:numId w:val="31"/>
              </w:numPr>
              <w:spacing w:before="0" w:after="0" w:line="276" w:lineRule="auto"/>
              <w:rPr>
                <w:rFonts w:ascii="Bradley Hand ITC" w:hAnsi="Bradley Hand ITC" w:cs="Arial"/>
                <w:sz w:val="18"/>
                <w:szCs w:val="18"/>
              </w:rPr>
            </w:pPr>
          </w:p>
        </w:tc>
        <w:tc>
          <w:tcPr>
            <w:tcW w:w="4536" w:type="dxa"/>
          </w:tcPr>
          <w:p w14:paraId="378BD5F8" w14:textId="77777777" w:rsidR="00BE2DDB" w:rsidRPr="00C90380" w:rsidRDefault="00BE2DDB" w:rsidP="00BE2DDB">
            <w:pPr>
              <w:numPr>
                <w:ilvl w:val="0"/>
                <w:numId w:val="31"/>
              </w:numPr>
              <w:spacing w:before="0" w:after="0" w:line="276" w:lineRule="auto"/>
              <w:rPr>
                <w:rFonts w:ascii="Bradley Hand ITC" w:hAnsi="Bradley Hand ITC" w:cs="Arial"/>
                <w:b/>
                <w:sz w:val="18"/>
                <w:szCs w:val="18"/>
              </w:rPr>
            </w:pPr>
            <w:r w:rsidRPr="00C90380">
              <w:rPr>
                <w:rFonts w:ascii="Bradley Hand ITC" w:hAnsi="Bradley Hand ITC" w:cs="Arial"/>
                <w:b/>
                <w:sz w:val="18"/>
                <w:szCs w:val="18"/>
              </w:rPr>
              <w:t xml:space="preserve">Needs repetition. Has learned the formula, “Can you repeat, please?” with </w:t>
            </w:r>
            <w:r w:rsidRPr="00C90380">
              <w:rPr>
                <w:rFonts w:ascii="Bradley Hand ITC" w:hAnsi="Bradley Hand ITC" w:cs="Arial"/>
                <w:b/>
                <w:i/>
                <w:sz w:val="18"/>
                <w:szCs w:val="18"/>
              </w:rPr>
              <w:t>reasonable</w:t>
            </w:r>
            <w:r w:rsidRPr="00C90380">
              <w:rPr>
                <w:rFonts w:ascii="Bradley Hand ITC" w:hAnsi="Bradley Hand ITC" w:cs="Arial"/>
                <w:b/>
                <w:sz w:val="18"/>
                <w:szCs w:val="18"/>
              </w:rPr>
              <w:t xml:space="preserve"> clarity.  </w:t>
            </w:r>
          </w:p>
          <w:p w14:paraId="0A9C5042" w14:textId="77777777" w:rsidR="00BE2DDB" w:rsidRPr="00C90380" w:rsidRDefault="00BE2DDB" w:rsidP="00BE2DDB">
            <w:pPr>
              <w:numPr>
                <w:ilvl w:val="0"/>
                <w:numId w:val="31"/>
              </w:numPr>
              <w:spacing w:before="0" w:after="0" w:line="276" w:lineRule="auto"/>
              <w:rPr>
                <w:rFonts w:ascii="Bradley Hand ITC" w:hAnsi="Bradley Hand ITC" w:cs="Arial"/>
                <w:b/>
                <w:sz w:val="18"/>
                <w:szCs w:val="18"/>
              </w:rPr>
            </w:pPr>
            <w:r w:rsidRPr="00C90380">
              <w:rPr>
                <w:rFonts w:ascii="Bradley Hand ITC" w:hAnsi="Bradley Hand ITC" w:cs="Arial"/>
                <w:b/>
                <w:sz w:val="18"/>
                <w:szCs w:val="18"/>
              </w:rPr>
              <w:t>Relies on slow speech, usually – but getting better with classmates’ variable speech and rate of utterances. ( h &amp; M0</w:t>
            </w:r>
          </w:p>
          <w:p w14:paraId="29BF9A31" w14:textId="77777777" w:rsidR="00BE2DDB" w:rsidRPr="00C90380" w:rsidRDefault="00BE2DDB" w:rsidP="00BE2DDB">
            <w:pPr>
              <w:numPr>
                <w:ilvl w:val="0"/>
                <w:numId w:val="31"/>
              </w:numPr>
              <w:spacing w:before="0" w:after="0" w:line="276" w:lineRule="auto"/>
              <w:rPr>
                <w:rFonts w:ascii="Bradley Hand ITC" w:hAnsi="Bradley Hand ITC" w:cs="Arial"/>
                <w:b/>
                <w:sz w:val="18"/>
                <w:szCs w:val="18"/>
              </w:rPr>
            </w:pPr>
            <w:r w:rsidRPr="00C90380">
              <w:rPr>
                <w:rFonts w:ascii="Bradley Hand ITC" w:hAnsi="Bradley Hand ITC" w:cs="Arial"/>
                <w:b/>
                <w:sz w:val="18"/>
                <w:szCs w:val="18"/>
              </w:rPr>
              <w:t>Better when talking about immediate issues (how do you come to school?) rather than issues he isn’t sure about ( has only been here three months, hasn’t visited other cities).(I, ji, k)</w:t>
            </w:r>
          </w:p>
          <w:p w14:paraId="368B15B4" w14:textId="77777777" w:rsidR="00BE2DDB" w:rsidRPr="00C90380" w:rsidRDefault="00BE2DDB" w:rsidP="00BE2DDB">
            <w:pPr>
              <w:numPr>
                <w:ilvl w:val="0"/>
                <w:numId w:val="31"/>
              </w:numPr>
              <w:spacing w:before="0" w:after="0" w:line="276" w:lineRule="auto"/>
              <w:rPr>
                <w:rFonts w:ascii="Calibri" w:hAnsi="Calibri" w:cs="Arial"/>
                <w:b/>
                <w:sz w:val="18"/>
                <w:szCs w:val="18"/>
              </w:rPr>
            </w:pPr>
            <w:r w:rsidRPr="00C90380">
              <w:rPr>
                <w:rFonts w:ascii="Bradley Hand ITC" w:hAnsi="Bradley Hand ITC" w:cs="Arial"/>
                <w:b/>
                <w:sz w:val="18"/>
                <w:szCs w:val="18"/>
              </w:rPr>
              <w:t>Sa’s written answers are included as evidence of listening.</w:t>
            </w:r>
            <w:r w:rsidRPr="00C90380">
              <w:rPr>
                <w:rFonts w:ascii="Calibri" w:hAnsi="Calibri" w:cs="Arial"/>
                <w:b/>
                <w:sz w:val="18"/>
                <w:szCs w:val="18"/>
              </w:rPr>
              <w:t xml:space="preserve"> </w:t>
            </w:r>
          </w:p>
        </w:tc>
      </w:tr>
    </w:tbl>
    <w:p w14:paraId="0E96ACFB" w14:textId="77777777" w:rsidR="00BE2DDB" w:rsidRPr="00024B31" w:rsidRDefault="00BE2DDB" w:rsidP="00BE2DDB">
      <w:pPr>
        <w:spacing w:line="480" w:lineRule="auto"/>
        <w:rPr>
          <w:rFonts w:cs="Arial"/>
          <w:sz w:val="20"/>
          <w:szCs w:val="20"/>
        </w:rPr>
      </w:pPr>
      <w:r w:rsidRPr="00024B31">
        <w:rPr>
          <w:rFonts w:cs="Arial"/>
          <w:sz w:val="20"/>
          <w:szCs w:val="20"/>
        </w:rPr>
        <w:t xml:space="preserve">  Comments on performance and support needed: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5596"/>
      </w:tblGrid>
      <w:tr w:rsidR="00BE2DDB" w:rsidRPr="005D24F0" w14:paraId="78E6E8F4" w14:textId="77777777" w:rsidTr="00BE2DDB">
        <w:tc>
          <w:tcPr>
            <w:tcW w:w="15984" w:type="dxa"/>
            <w:tcBorders>
              <w:top w:val="nil"/>
              <w:bottom w:val="nil"/>
            </w:tcBorders>
            <w:shd w:val="clear" w:color="auto" w:fill="auto"/>
          </w:tcPr>
          <w:p w14:paraId="4576C817" w14:textId="77777777" w:rsidR="00BE2DDB" w:rsidRPr="00AD4843" w:rsidRDefault="00BE2DDB" w:rsidP="00BE2DDB">
            <w:pPr>
              <w:rPr>
                <w:rFonts w:ascii="Bradley Hand ITC" w:hAnsi="Bradley Hand ITC" w:cs="Arial"/>
                <w:sz w:val="22"/>
                <w:szCs w:val="22"/>
                <w:u w:val="single"/>
              </w:rPr>
            </w:pPr>
            <w:r w:rsidRPr="00AD4843">
              <w:rPr>
                <w:rFonts w:ascii="Bradley Hand ITC" w:hAnsi="Bradley Hand ITC" w:cs="Arial"/>
                <w:sz w:val="22"/>
                <w:szCs w:val="22"/>
                <w:u w:val="single"/>
              </w:rPr>
              <w:t>Sa’s skills in stating and answering predictable questions has improved during the six weeks of classes. He still relies on support –such as help with tenses, but almost always corrects and restates when supported. He relies on facial gestures for both aspects of oral communication – to show humour,</w:t>
            </w:r>
            <w:r>
              <w:rPr>
                <w:rFonts w:ascii="Bradley Hand ITC" w:hAnsi="Bradley Hand ITC" w:cs="Arial"/>
                <w:sz w:val="22"/>
                <w:szCs w:val="22"/>
                <w:u w:val="single"/>
              </w:rPr>
              <w:t xml:space="preserve"> </w:t>
            </w:r>
            <w:r w:rsidRPr="00AD4843">
              <w:rPr>
                <w:rFonts w:ascii="Bradley Hand ITC" w:hAnsi="Bradley Hand ITC" w:cs="Arial"/>
                <w:sz w:val="22"/>
                <w:szCs w:val="22"/>
                <w:u w:val="single"/>
              </w:rPr>
              <w:t>understanding</w:t>
            </w:r>
            <w:r>
              <w:rPr>
                <w:rFonts w:ascii="Bradley Hand ITC" w:hAnsi="Bradley Hand ITC" w:cs="Arial"/>
                <w:sz w:val="22"/>
                <w:szCs w:val="22"/>
                <w:u w:val="single"/>
              </w:rPr>
              <w:t>, and support</w:t>
            </w:r>
            <w:r w:rsidRPr="00AD4843">
              <w:rPr>
                <w:rFonts w:ascii="Bradley Hand ITC" w:hAnsi="Bradley Hand ITC" w:cs="Arial"/>
                <w:sz w:val="22"/>
                <w:szCs w:val="22"/>
                <w:u w:val="single"/>
              </w:rPr>
              <w:t xml:space="preserve"> of classmates. Slow but steady gains have been made and he is much more confident. He is now initiating greetings I the morning, rather than waving hello. </w:t>
            </w:r>
            <w:r>
              <w:rPr>
                <w:rFonts w:ascii="Bradley Hand ITC" w:hAnsi="Bradley Hand ITC" w:cs="Arial"/>
                <w:sz w:val="22"/>
                <w:szCs w:val="22"/>
                <w:u w:val="single"/>
              </w:rPr>
              <w:t xml:space="preserve">He handled the ‘closed folder’ activity with confidence and humour. </w:t>
            </w:r>
          </w:p>
        </w:tc>
      </w:tr>
    </w:tbl>
    <w:p w14:paraId="3C7B5CC7" w14:textId="77777777" w:rsidR="00024B31" w:rsidRDefault="00024B31" w:rsidP="00BE2DDB">
      <w:pPr>
        <w:pStyle w:val="Heading2"/>
        <w:rPr>
          <w:rStyle w:val="Heading1Char"/>
          <w:rFonts w:ascii="Calibri" w:hAnsi="Calibri"/>
          <w:b/>
          <w:bCs/>
        </w:rPr>
        <w:sectPr w:rsidR="00024B31" w:rsidSect="00024B31">
          <w:pgSz w:w="16820" w:h="11900" w:orient="landscape"/>
          <w:pgMar w:top="720" w:right="720" w:bottom="720" w:left="720" w:header="708" w:footer="708" w:gutter="0"/>
          <w:cols w:space="708"/>
          <w:docGrid w:linePitch="360"/>
          <w:printerSettings r:id="rId13"/>
        </w:sectPr>
      </w:pPr>
    </w:p>
    <w:p w14:paraId="695F7D73" w14:textId="77777777" w:rsidR="00024B31" w:rsidRDefault="00BE2DDB" w:rsidP="00BE2DDB">
      <w:pPr>
        <w:pStyle w:val="Heading2"/>
        <w:rPr>
          <w:rStyle w:val="Heading1Char"/>
          <w:rFonts w:ascii="Calibri" w:hAnsi="Calibri"/>
          <w:b/>
          <w:bCs/>
        </w:rPr>
      </w:pPr>
      <w:r>
        <w:rPr>
          <w:rStyle w:val="Heading1Char"/>
          <w:rFonts w:ascii="Calibri" w:hAnsi="Calibri"/>
          <w:b/>
          <w:bCs/>
        </w:rPr>
        <w:t>S</w:t>
      </w:r>
      <w:r w:rsidR="00024B31">
        <w:rPr>
          <w:rStyle w:val="Heading1Char"/>
          <w:rFonts w:ascii="Calibri" w:hAnsi="Calibri"/>
          <w:b/>
          <w:bCs/>
        </w:rPr>
        <w:t>ample assessment summary sheet 2</w:t>
      </w:r>
    </w:p>
    <w:p w14:paraId="4D83C73C" w14:textId="6B8078E9" w:rsidR="00BE2DDB" w:rsidRDefault="00BE2DDB" w:rsidP="00024B31">
      <w:pPr>
        <w:pStyle w:val="Heading2"/>
      </w:pPr>
      <w:r w:rsidRPr="00B027A8">
        <w:t>Links to ACSF  2 Oral Communication</w:t>
      </w:r>
    </w:p>
    <w:p w14:paraId="037C59B3" w14:textId="51CAE7B2" w:rsidR="00024B31" w:rsidRPr="00BE2DDB" w:rsidRDefault="00024B31" w:rsidP="00024B31">
      <w:pPr>
        <w:spacing w:before="240" w:after="240"/>
        <w:rPr>
          <w:rStyle w:val="Heading1Char"/>
          <w:b w:val="0"/>
          <w:sz w:val="24"/>
        </w:rPr>
      </w:pPr>
      <w:r w:rsidRPr="00BE2DDB">
        <w:rPr>
          <w:rStyle w:val="Heading1Char"/>
          <w:sz w:val="24"/>
        </w:rPr>
        <w:t>Name</w:t>
      </w:r>
      <w:r w:rsidRPr="00BE2DDB">
        <w:rPr>
          <w:rStyle w:val="Heading1Char"/>
          <w:b w:val="0"/>
          <w:sz w:val="24"/>
        </w:rPr>
        <w:t xml:space="preserve">: </w:t>
      </w:r>
      <w:r>
        <w:rPr>
          <w:rFonts w:ascii="Bradley Hand ITC" w:hAnsi="Bradley Hand ITC" w:cs="Arial"/>
          <w:b/>
          <w:i/>
          <w:sz w:val="20"/>
          <w:szCs w:val="20"/>
          <w:u w:val="single"/>
        </w:rPr>
        <w:t>Mirvit</w:t>
      </w:r>
    </w:p>
    <w:p w14:paraId="5489CCAB" w14:textId="77777777" w:rsidR="00024B31" w:rsidRDefault="00024B31" w:rsidP="00024B31">
      <w:pPr>
        <w:pStyle w:val="Heading2"/>
        <w:rPr>
          <w:rStyle w:val="Heading1Char"/>
          <w:b/>
          <w:sz w:val="24"/>
        </w:rPr>
      </w:pPr>
      <w:r w:rsidRPr="00D859DA">
        <w:rPr>
          <w:rStyle w:val="Heading1Char"/>
          <w:b/>
          <w:sz w:val="24"/>
        </w:rPr>
        <w:t>Date</w:t>
      </w:r>
      <w:r>
        <w:rPr>
          <w:rStyle w:val="Heading1Char"/>
          <w:b/>
          <w:sz w:val="24"/>
        </w:rPr>
        <w:t xml:space="preserve"> this summary was written</w:t>
      </w:r>
      <w:r w:rsidRPr="00D859DA">
        <w:rPr>
          <w:rStyle w:val="Heading1Char"/>
          <w:b/>
          <w:sz w:val="24"/>
        </w:rPr>
        <w:t>:</w:t>
      </w:r>
      <w:r w:rsidRPr="00BE2DDB">
        <w:rPr>
          <w:rStyle w:val="Heading1Char"/>
          <w:b/>
          <w:sz w:val="24"/>
        </w:rPr>
        <w:t xml:space="preserve"> ____________</w:t>
      </w:r>
    </w:p>
    <w:p w14:paraId="457D8F24" w14:textId="77777777" w:rsidR="00024B31" w:rsidRPr="00024B31" w:rsidRDefault="00024B31" w:rsidP="00024B31">
      <w:r w:rsidRPr="00024B31">
        <w:rPr>
          <w:rStyle w:val="Heading1Char"/>
          <w:sz w:val="24"/>
          <w:szCs w:val="24"/>
        </w:rPr>
        <w:t>Assessor’s name:</w:t>
      </w:r>
      <w:r>
        <w:t xml:space="preserve"> _________________________</w:t>
      </w:r>
    </w:p>
    <w:p w14:paraId="537F2688" w14:textId="1D6D051A" w:rsidR="00BE2DDB" w:rsidRPr="00024B31" w:rsidRDefault="00024B31" w:rsidP="00024B31">
      <w:r>
        <w:t>Evidence for demonstration of 2.07, 2.08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2379"/>
        <w:gridCol w:w="3089"/>
        <w:gridCol w:w="1746"/>
        <w:gridCol w:w="2133"/>
      </w:tblGrid>
      <w:tr w:rsidR="00BE2DDB" w:rsidRPr="005D24F0" w14:paraId="7AA9A5FD" w14:textId="77777777" w:rsidTr="00024B31">
        <w:tc>
          <w:tcPr>
            <w:tcW w:w="1227" w:type="dxa"/>
            <w:shd w:val="clear" w:color="auto" w:fill="auto"/>
          </w:tcPr>
          <w:p w14:paraId="2E23982C" w14:textId="7EA58BB1" w:rsidR="00BE2DDB" w:rsidRPr="00024B31" w:rsidRDefault="00BE2DDB" w:rsidP="00BE2DDB">
            <w:pPr>
              <w:rPr>
                <w:rFonts w:cs="Arial"/>
                <w:sz w:val="20"/>
                <w:szCs w:val="20"/>
              </w:rPr>
            </w:pPr>
            <w:r w:rsidRPr="00024B31">
              <w:rPr>
                <w:rFonts w:cs="Arial"/>
                <w:sz w:val="20"/>
                <w:szCs w:val="20"/>
              </w:rPr>
              <w:t>ACSF</w:t>
            </w:r>
            <w:r w:rsidR="00024B31">
              <w:rPr>
                <w:rFonts w:cs="Arial"/>
                <w:sz w:val="20"/>
                <w:szCs w:val="20"/>
              </w:rPr>
              <w:t xml:space="preserve"> i</w:t>
            </w:r>
            <w:r w:rsidRPr="00024B31">
              <w:rPr>
                <w:rFonts w:cs="Arial"/>
                <w:sz w:val="20"/>
                <w:szCs w:val="20"/>
              </w:rPr>
              <w:t>ndicators</w:t>
            </w:r>
          </w:p>
        </w:tc>
        <w:tc>
          <w:tcPr>
            <w:tcW w:w="2379" w:type="dxa"/>
            <w:shd w:val="clear" w:color="auto" w:fill="auto"/>
          </w:tcPr>
          <w:p w14:paraId="26918B54" w14:textId="77777777" w:rsidR="00BE2DDB" w:rsidRPr="00024B31" w:rsidRDefault="00BE2DDB" w:rsidP="00BE2DDB">
            <w:pPr>
              <w:rPr>
                <w:rFonts w:cs="Arial"/>
                <w:sz w:val="20"/>
                <w:szCs w:val="20"/>
              </w:rPr>
            </w:pPr>
            <w:r w:rsidRPr="00024B31">
              <w:rPr>
                <w:rFonts w:cs="Arial"/>
                <w:sz w:val="20"/>
                <w:szCs w:val="20"/>
              </w:rPr>
              <w:t xml:space="preserve">Focus areas  </w:t>
            </w:r>
          </w:p>
          <w:p w14:paraId="389AE9F6" w14:textId="77777777" w:rsidR="00BE2DDB" w:rsidRPr="00024B31" w:rsidRDefault="00BE2DDB" w:rsidP="00BE2DDB">
            <w:pPr>
              <w:rPr>
                <w:rFonts w:cs="Arial"/>
                <w:sz w:val="20"/>
                <w:szCs w:val="20"/>
              </w:rPr>
            </w:pPr>
          </w:p>
        </w:tc>
        <w:tc>
          <w:tcPr>
            <w:tcW w:w="3089" w:type="dxa"/>
          </w:tcPr>
          <w:p w14:paraId="0247E233" w14:textId="30A7BA9E" w:rsidR="00BE2DDB" w:rsidRPr="00024B31" w:rsidRDefault="00024B31" w:rsidP="00BE2DDB">
            <w:pPr>
              <w:rPr>
                <w:rFonts w:cs="Arial"/>
                <w:sz w:val="20"/>
                <w:szCs w:val="20"/>
              </w:rPr>
            </w:pPr>
            <w:r>
              <w:rPr>
                <w:rFonts w:cs="Arial"/>
                <w:sz w:val="20"/>
                <w:szCs w:val="20"/>
              </w:rPr>
              <w:t>Performance f</w:t>
            </w:r>
            <w:r w:rsidR="00BE2DDB" w:rsidRPr="00024B31">
              <w:rPr>
                <w:rFonts w:cs="Arial"/>
                <w:sz w:val="20"/>
                <w:szCs w:val="20"/>
              </w:rPr>
              <w:t>eatures</w:t>
            </w:r>
            <w:r>
              <w:rPr>
                <w:rFonts w:cs="Arial"/>
                <w:sz w:val="20"/>
                <w:szCs w:val="20"/>
              </w:rPr>
              <w:t xml:space="preserve"> i</w:t>
            </w:r>
            <w:r w:rsidR="00BE2DDB" w:rsidRPr="00024B31">
              <w:rPr>
                <w:rFonts w:cs="Arial"/>
                <w:sz w:val="20"/>
                <w:szCs w:val="20"/>
              </w:rPr>
              <w:t>ncluded</w:t>
            </w:r>
          </w:p>
        </w:tc>
        <w:tc>
          <w:tcPr>
            <w:tcW w:w="1746" w:type="dxa"/>
          </w:tcPr>
          <w:p w14:paraId="1ABD71C8" w14:textId="77777777" w:rsidR="00BE2DDB" w:rsidRPr="00024B31" w:rsidRDefault="00BE2DDB" w:rsidP="00BE2DDB">
            <w:pPr>
              <w:rPr>
                <w:rFonts w:cs="Arial"/>
                <w:sz w:val="20"/>
                <w:szCs w:val="20"/>
              </w:rPr>
            </w:pPr>
            <w:r w:rsidRPr="00024B31">
              <w:rPr>
                <w:rFonts w:cs="Arial"/>
                <w:sz w:val="20"/>
                <w:szCs w:val="20"/>
              </w:rPr>
              <w:t xml:space="preserve"> Transcript, including examples of greetings, polite language, specific questions asked and answered, gestures</w:t>
            </w:r>
          </w:p>
        </w:tc>
        <w:tc>
          <w:tcPr>
            <w:tcW w:w="2133" w:type="dxa"/>
            <w:shd w:val="clear" w:color="auto" w:fill="auto"/>
          </w:tcPr>
          <w:p w14:paraId="70C2C26C" w14:textId="77777777" w:rsidR="00BE2DDB" w:rsidRPr="00024B31" w:rsidRDefault="00BE2DDB" w:rsidP="00BE2DDB">
            <w:pPr>
              <w:rPr>
                <w:rFonts w:cs="Arial"/>
                <w:sz w:val="20"/>
                <w:szCs w:val="20"/>
              </w:rPr>
            </w:pPr>
            <w:r w:rsidRPr="00024B31">
              <w:rPr>
                <w:rFonts w:cs="Arial"/>
                <w:sz w:val="20"/>
                <w:szCs w:val="20"/>
              </w:rPr>
              <w:t xml:space="preserve">Links of oral text to specific outcomes </w:t>
            </w:r>
          </w:p>
        </w:tc>
      </w:tr>
      <w:tr w:rsidR="00BE2DDB" w:rsidRPr="005D24F0" w14:paraId="35621576" w14:textId="77777777" w:rsidTr="00024B31">
        <w:trPr>
          <w:trHeight w:val="5561"/>
        </w:trPr>
        <w:tc>
          <w:tcPr>
            <w:tcW w:w="1227" w:type="dxa"/>
            <w:shd w:val="clear" w:color="auto" w:fill="auto"/>
          </w:tcPr>
          <w:p w14:paraId="5951C562" w14:textId="77777777" w:rsidR="00BE2DDB" w:rsidRPr="00024B31" w:rsidRDefault="00BE2DDB" w:rsidP="00BE2DDB">
            <w:pPr>
              <w:spacing w:line="480" w:lineRule="auto"/>
              <w:rPr>
                <w:rFonts w:cs="Arial"/>
                <w:sz w:val="20"/>
                <w:szCs w:val="20"/>
              </w:rPr>
            </w:pPr>
            <w:r w:rsidRPr="00024B31">
              <w:rPr>
                <w:rFonts w:cs="Arial"/>
                <w:sz w:val="20"/>
                <w:szCs w:val="20"/>
              </w:rPr>
              <w:t>2.07</w:t>
            </w:r>
          </w:p>
          <w:p w14:paraId="310E1ECA" w14:textId="77777777" w:rsidR="00BE2DDB" w:rsidRPr="00024B31" w:rsidRDefault="00BE2DDB" w:rsidP="00BE2DDB">
            <w:pPr>
              <w:spacing w:line="480" w:lineRule="auto"/>
              <w:rPr>
                <w:rFonts w:cs="Arial"/>
                <w:sz w:val="20"/>
                <w:szCs w:val="20"/>
              </w:rPr>
            </w:pPr>
          </w:p>
          <w:p w14:paraId="05BFEB3A" w14:textId="77777777" w:rsidR="00BE2DDB" w:rsidRPr="00024B31" w:rsidRDefault="00BE2DDB" w:rsidP="00BE2DDB">
            <w:pPr>
              <w:spacing w:line="480" w:lineRule="auto"/>
              <w:rPr>
                <w:rFonts w:cs="Arial"/>
                <w:sz w:val="20"/>
                <w:szCs w:val="20"/>
              </w:rPr>
            </w:pPr>
          </w:p>
          <w:p w14:paraId="2EAFBA42" w14:textId="77777777" w:rsidR="00BE2DDB" w:rsidRPr="00024B31" w:rsidRDefault="00BE2DDB" w:rsidP="00BE2DDB">
            <w:pPr>
              <w:spacing w:line="480" w:lineRule="auto"/>
              <w:rPr>
                <w:rFonts w:cs="Arial"/>
                <w:sz w:val="20"/>
                <w:szCs w:val="20"/>
              </w:rPr>
            </w:pPr>
          </w:p>
          <w:p w14:paraId="26893392" w14:textId="77777777" w:rsidR="00BE2DDB" w:rsidRPr="00024B31" w:rsidRDefault="00BE2DDB" w:rsidP="00BE2DDB">
            <w:pPr>
              <w:spacing w:line="480" w:lineRule="auto"/>
              <w:rPr>
                <w:rFonts w:cs="Arial"/>
                <w:sz w:val="20"/>
                <w:szCs w:val="20"/>
              </w:rPr>
            </w:pPr>
          </w:p>
          <w:p w14:paraId="788C275A" w14:textId="77777777" w:rsidR="00BE2DDB" w:rsidRPr="00024B31" w:rsidRDefault="00BE2DDB" w:rsidP="00BE2DDB">
            <w:pPr>
              <w:spacing w:line="480" w:lineRule="auto"/>
              <w:rPr>
                <w:rFonts w:cs="Arial"/>
                <w:sz w:val="20"/>
                <w:szCs w:val="20"/>
              </w:rPr>
            </w:pPr>
          </w:p>
          <w:p w14:paraId="33CE9431" w14:textId="77777777" w:rsidR="00BE2DDB" w:rsidRPr="00024B31" w:rsidRDefault="00BE2DDB" w:rsidP="00BE2DDB">
            <w:pPr>
              <w:spacing w:line="480" w:lineRule="auto"/>
              <w:rPr>
                <w:rFonts w:cs="Arial"/>
                <w:sz w:val="20"/>
                <w:szCs w:val="20"/>
              </w:rPr>
            </w:pPr>
          </w:p>
          <w:p w14:paraId="1717F63E" w14:textId="77777777" w:rsidR="00BE2DDB" w:rsidRPr="00024B31" w:rsidRDefault="00BE2DDB" w:rsidP="00BE2DDB">
            <w:pPr>
              <w:spacing w:line="480" w:lineRule="auto"/>
              <w:rPr>
                <w:rFonts w:cs="Arial"/>
                <w:sz w:val="20"/>
                <w:szCs w:val="20"/>
              </w:rPr>
            </w:pPr>
          </w:p>
          <w:p w14:paraId="0D4E6538" w14:textId="77777777" w:rsidR="00BE2DDB" w:rsidRPr="00024B31" w:rsidRDefault="00BE2DDB" w:rsidP="00BE2DDB">
            <w:pPr>
              <w:spacing w:line="480" w:lineRule="auto"/>
              <w:rPr>
                <w:rFonts w:cs="Arial"/>
                <w:sz w:val="20"/>
                <w:szCs w:val="20"/>
              </w:rPr>
            </w:pPr>
          </w:p>
          <w:p w14:paraId="138DCDC5" w14:textId="77777777" w:rsidR="00BE2DDB" w:rsidRPr="00024B31" w:rsidRDefault="00BE2DDB" w:rsidP="00BE2DDB">
            <w:pPr>
              <w:spacing w:line="480" w:lineRule="auto"/>
              <w:rPr>
                <w:rFonts w:cs="Arial"/>
                <w:sz w:val="20"/>
                <w:szCs w:val="20"/>
              </w:rPr>
            </w:pPr>
          </w:p>
          <w:p w14:paraId="421BA96D" w14:textId="77777777" w:rsidR="00BE2DDB" w:rsidRPr="00024B31" w:rsidRDefault="00BE2DDB" w:rsidP="00BE2DDB">
            <w:pPr>
              <w:spacing w:line="480" w:lineRule="auto"/>
              <w:rPr>
                <w:rFonts w:cs="Arial"/>
                <w:sz w:val="20"/>
                <w:szCs w:val="20"/>
              </w:rPr>
            </w:pPr>
          </w:p>
          <w:p w14:paraId="3A3F908B" w14:textId="77777777" w:rsidR="00BE2DDB" w:rsidRPr="00024B31" w:rsidRDefault="00BE2DDB" w:rsidP="00BE2DDB">
            <w:pPr>
              <w:spacing w:line="480" w:lineRule="auto"/>
              <w:rPr>
                <w:rFonts w:cs="Arial"/>
                <w:sz w:val="20"/>
                <w:szCs w:val="20"/>
              </w:rPr>
            </w:pPr>
          </w:p>
          <w:p w14:paraId="3398E516" w14:textId="77777777" w:rsidR="00BE2DDB" w:rsidRPr="00024B31" w:rsidRDefault="00BE2DDB" w:rsidP="00BE2DDB">
            <w:pPr>
              <w:spacing w:line="480" w:lineRule="auto"/>
              <w:rPr>
                <w:rFonts w:cs="Arial"/>
                <w:sz w:val="20"/>
                <w:szCs w:val="20"/>
              </w:rPr>
            </w:pPr>
          </w:p>
          <w:p w14:paraId="0B994680" w14:textId="77777777" w:rsidR="00BE2DDB" w:rsidRPr="00024B31" w:rsidRDefault="00BE2DDB" w:rsidP="00BE2DDB">
            <w:pPr>
              <w:spacing w:line="480" w:lineRule="auto"/>
              <w:rPr>
                <w:rFonts w:cs="Arial"/>
                <w:sz w:val="20"/>
                <w:szCs w:val="20"/>
              </w:rPr>
            </w:pPr>
          </w:p>
          <w:p w14:paraId="1232573F" w14:textId="77777777" w:rsidR="00BE2DDB" w:rsidRPr="00024B31" w:rsidRDefault="00BE2DDB" w:rsidP="00BE2DDB">
            <w:pPr>
              <w:spacing w:line="480" w:lineRule="auto"/>
              <w:rPr>
                <w:rFonts w:cs="Arial"/>
                <w:sz w:val="20"/>
                <w:szCs w:val="20"/>
              </w:rPr>
            </w:pPr>
          </w:p>
        </w:tc>
        <w:tc>
          <w:tcPr>
            <w:tcW w:w="2379" w:type="dxa"/>
            <w:shd w:val="clear" w:color="auto" w:fill="auto"/>
          </w:tcPr>
          <w:p w14:paraId="3049CEF3" w14:textId="77777777" w:rsidR="00BE2DDB" w:rsidRPr="00024B31" w:rsidRDefault="00BE2DDB" w:rsidP="00024B31">
            <w:pPr>
              <w:numPr>
                <w:ilvl w:val="0"/>
                <w:numId w:val="38"/>
              </w:numPr>
              <w:spacing w:after="0" w:line="480" w:lineRule="auto"/>
              <w:ind w:left="357" w:hanging="357"/>
              <w:rPr>
                <w:rFonts w:cs="Arial"/>
                <w:sz w:val="20"/>
                <w:szCs w:val="20"/>
              </w:rPr>
            </w:pPr>
            <w:r w:rsidRPr="00024B31">
              <w:rPr>
                <w:rFonts w:cs="Arial"/>
                <w:sz w:val="20"/>
                <w:szCs w:val="20"/>
              </w:rPr>
              <w:t>Range and context</w:t>
            </w:r>
          </w:p>
          <w:p w14:paraId="1A95098F" w14:textId="77777777" w:rsidR="00BE2DDB" w:rsidRPr="00024B31" w:rsidRDefault="00BE2DDB" w:rsidP="00BE2DDB">
            <w:pPr>
              <w:numPr>
                <w:ilvl w:val="0"/>
                <w:numId w:val="38"/>
              </w:numPr>
              <w:spacing w:before="0" w:after="0" w:line="480" w:lineRule="auto"/>
              <w:rPr>
                <w:rFonts w:cs="Arial"/>
                <w:sz w:val="20"/>
                <w:szCs w:val="20"/>
              </w:rPr>
            </w:pPr>
            <w:r w:rsidRPr="00024B31">
              <w:rPr>
                <w:rFonts w:cs="Arial"/>
                <w:sz w:val="20"/>
                <w:szCs w:val="20"/>
              </w:rPr>
              <w:t>Audience and purpose</w:t>
            </w:r>
          </w:p>
          <w:p w14:paraId="629C7F26" w14:textId="77777777" w:rsidR="00BE2DDB" w:rsidRPr="00024B31" w:rsidRDefault="00BE2DDB" w:rsidP="00BE2DDB">
            <w:pPr>
              <w:numPr>
                <w:ilvl w:val="0"/>
                <w:numId w:val="38"/>
              </w:numPr>
              <w:spacing w:before="0" w:after="0" w:line="480" w:lineRule="auto"/>
              <w:rPr>
                <w:rFonts w:cs="Arial"/>
                <w:sz w:val="20"/>
                <w:szCs w:val="20"/>
              </w:rPr>
            </w:pPr>
            <w:r w:rsidRPr="00024B31">
              <w:rPr>
                <w:rFonts w:cs="Arial"/>
                <w:sz w:val="20"/>
                <w:szCs w:val="20"/>
              </w:rPr>
              <w:t>Register</w:t>
            </w:r>
          </w:p>
          <w:p w14:paraId="28C6CA98" w14:textId="77777777" w:rsidR="00BE2DDB" w:rsidRPr="00024B31" w:rsidRDefault="00BE2DDB" w:rsidP="00BE2DDB">
            <w:pPr>
              <w:numPr>
                <w:ilvl w:val="0"/>
                <w:numId w:val="38"/>
              </w:numPr>
              <w:spacing w:before="0" w:after="0" w:line="480" w:lineRule="auto"/>
              <w:rPr>
                <w:rFonts w:cs="Arial"/>
                <w:sz w:val="20"/>
                <w:szCs w:val="20"/>
              </w:rPr>
            </w:pPr>
            <w:r w:rsidRPr="00024B31">
              <w:rPr>
                <w:rFonts w:cs="Arial"/>
                <w:sz w:val="20"/>
                <w:szCs w:val="20"/>
              </w:rPr>
              <w:t>Cohesion and structure</w:t>
            </w:r>
          </w:p>
          <w:p w14:paraId="6D56F15F" w14:textId="77777777" w:rsidR="00BE2DDB" w:rsidRPr="00024B31" w:rsidRDefault="00BE2DDB" w:rsidP="00BE2DDB">
            <w:pPr>
              <w:numPr>
                <w:ilvl w:val="0"/>
                <w:numId w:val="38"/>
              </w:numPr>
              <w:spacing w:before="0" w:after="0" w:line="480" w:lineRule="auto"/>
              <w:rPr>
                <w:rFonts w:cs="Arial"/>
                <w:sz w:val="20"/>
                <w:szCs w:val="20"/>
              </w:rPr>
            </w:pPr>
            <w:r w:rsidRPr="00024B31">
              <w:rPr>
                <w:rFonts w:cs="Arial"/>
                <w:sz w:val="20"/>
                <w:szCs w:val="20"/>
              </w:rPr>
              <w:t>Grammar</w:t>
            </w:r>
          </w:p>
          <w:p w14:paraId="3B76C6A5" w14:textId="77777777" w:rsidR="00BE2DDB" w:rsidRPr="00024B31" w:rsidRDefault="00BE2DDB" w:rsidP="00BE2DDB">
            <w:pPr>
              <w:numPr>
                <w:ilvl w:val="0"/>
                <w:numId w:val="38"/>
              </w:numPr>
              <w:spacing w:before="0" w:after="0" w:line="480" w:lineRule="auto"/>
              <w:rPr>
                <w:rFonts w:cs="Arial"/>
                <w:sz w:val="20"/>
                <w:szCs w:val="20"/>
              </w:rPr>
            </w:pPr>
            <w:r w:rsidRPr="00024B31">
              <w:rPr>
                <w:rFonts w:cs="Arial"/>
                <w:sz w:val="20"/>
                <w:szCs w:val="20"/>
              </w:rPr>
              <w:t>Vocabulary</w:t>
            </w:r>
          </w:p>
          <w:p w14:paraId="56AF689A" w14:textId="77777777" w:rsidR="00BE2DDB" w:rsidRPr="00024B31" w:rsidRDefault="00BE2DDB" w:rsidP="00BE2DDB">
            <w:pPr>
              <w:numPr>
                <w:ilvl w:val="0"/>
                <w:numId w:val="38"/>
              </w:numPr>
              <w:spacing w:before="0" w:after="0" w:line="480" w:lineRule="auto"/>
              <w:rPr>
                <w:rFonts w:cs="Arial"/>
                <w:sz w:val="20"/>
                <w:szCs w:val="20"/>
              </w:rPr>
            </w:pPr>
            <w:r w:rsidRPr="00024B31">
              <w:rPr>
                <w:rFonts w:cs="Arial"/>
                <w:sz w:val="20"/>
                <w:szCs w:val="20"/>
              </w:rPr>
              <w:t>Pronunciation and fluency</w:t>
            </w:r>
          </w:p>
          <w:p w14:paraId="224CD2C9" w14:textId="77777777" w:rsidR="00BE2DDB" w:rsidRPr="00024B31" w:rsidRDefault="00BE2DDB" w:rsidP="00BE2DDB">
            <w:pPr>
              <w:numPr>
                <w:ilvl w:val="0"/>
                <w:numId w:val="38"/>
              </w:numPr>
              <w:spacing w:before="0" w:after="0" w:line="480" w:lineRule="auto"/>
              <w:rPr>
                <w:rFonts w:cs="Arial"/>
                <w:sz w:val="20"/>
                <w:szCs w:val="20"/>
              </w:rPr>
            </w:pPr>
            <w:r w:rsidRPr="00024B31">
              <w:rPr>
                <w:rFonts w:cs="Arial"/>
                <w:sz w:val="20"/>
                <w:szCs w:val="20"/>
              </w:rPr>
              <w:t>Non-verbal communication</w:t>
            </w:r>
          </w:p>
        </w:tc>
        <w:tc>
          <w:tcPr>
            <w:tcW w:w="3089" w:type="dxa"/>
          </w:tcPr>
          <w:p w14:paraId="783F1FA4" w14:textId="77777777" w:rsidR="00BE2DDB" w:rsidRPr="00024B31" w:rsidRDefault="00BE2DDB" w:rsidP="00024B31">
            <w:pPr>
              <w:numPr>
                <w:ilvl w:val="0"/>
                <w:numId w:val="39"/>
              </w:numPr>
              <w:spacing w:after="0" w:line="480" w:lineRule="auto"/>
              <w:ind w:left="357" w:hanging="357"/>
              <w:rPr>
                <w:rFonts w:cs="Arial"/>
                <w:sz w:val="20"/>
                <w:szCs w:val="20"/>
              </w:rPr>
            </w:pPr>
            <w:r w:rsidRPr="00024B31">
              <w:rPr>
                <w:rFonts w:cs="Arial"/>
                <w:sz w:val="20"/>
                <w:szCs w:val="20"/>
              </w:rPr>
              <w:t>Demonstrates language for different purposes</w:t>
            </w:r>
          </w:p>
          <w:p w14:paraId="28ADC061" w14:textId="77777777" w:rsidR="00BE2DDB" w:rsidRPr="00024B31" w:rsidRDefault="00BE2DDB" w:rsidP="00024B31">
            <w:pPr>
              <w:numPr>
                <w:ilvl w:val="0"/>
                <w:numId w:val="39"/>
              </w:numPr>
              <w:spacing w:after="0" w:line="480" w:lineRule="auto"/>
              <w:ind w:left="357" w:hanging="357"/>
              <w:rPr>
                <w:rFonts w:cs="Arial"/>
                <w:sz w:val="20"/>
                <w:szCs w:val="20"/>
              </w:rPr>
            </w:pPr>
            <w:r w:rsidRPr="00024B31">
              <w:rPr>
                <w:rFonts w:cs="Arial"/>
                <w:sz w:val="20"/>
                <w:szCs w:val="20"/>
              </w:rPr>
              <w:t>Recoginses key, relevant information recognizes that word choices may vary</w:t>
            </w:r>
          </w:p>
          <w:p w14:paraId="2CBA0EFF" w14:textId="77777777" w:rsidR="00BE2DDB" w:rsidRPr="00024B31" w:rsidRDefault="00BE2DDB" w:rsidP="00024B31">
            <w:pPr>
              <w:numPr>
                <w:ilvl w:val="0"/>
                <w:numId w:val="39"/>
              </w:numPr>
              <w:spacing w:after="0" w:line="480" w:lineRule="auto"/>
              <w:ind w:left="357" w:hanging="357"/>
              <w:rPr>
                <w:rFonts w:cs="Arial"/>
                <w:sz w:val="20"/>
                <w:szCs w:val="20"/>
              </w:rPr>
            </w:pPr>
            <w:r w:rsidRPr="00024B31">
              <w:rPr>
                <w:rFonts w:cs="Arial"/>
                <w:sz w:val="20"/>
                <w:szCs w:val="20"/>
              </w:rPr>
              <w:t>Begins to recocgnise formal and informal</w:t>
            </w:r>
          </w:p>
          <w:p w14:paraId="78DE2A98" w14:textId="77777777" w:rsidR="00BE2DDB" w:rsidRPr="00024B31" w:rsidRDefault="00BE2DDB" w:rsidP="00024B31">
            <w:pPr>
              <w:numPr>
                <w:ilvl w:val="0"/>
                <w:numId w:val="39"/>
              </w:numPr>
              <w:spacing w:after="0" w:line="480" w:lineRule="auto"/>
              <w:ind w:left="357" w:hanging="357"/>
              <w:rPr>
                <w:rFonts w:cs="Arial"/>
                <w:sz w:val="20"/>
                <w:szCs w:val="20"/>
              </w:rPr>
            </w:pPr>
            <w:r w:rsidRPr="00024B31">
              <w:rPr>
                <w:rFonts w:cs="Arial"/>
                <w:sz w:val="20"/>
                <w:szCs w:val="20"/>
              </w:rPr>
              <w:t xml:space="preserve">Makes connections …when speaking; uses simple questions and instructions </w:t>
            </w:r>
          </w:p>
          <w:p w14:paraId="7E1500E0" w14:textId="77777777" w:rsidR="00BE2DDB" w:rsidRPr="00024B31" w:rsidRDefault="00BE2DDB" w:rsidP="00024B31">
            <w:pPr>
              <w:numPr>
                <w:ilvl w:val="0"/>
                <w:numId w:val="39"/>
              </w:numPr>
              <w:spacing w:after="0" w:line="480" w:lineRule="auto"/>
              <w:ind w:left="357" w:hanging="357"/>
              <w:rPr>
                <w:rFonts w:cs="Arial"/>
                <w:sz w:val="20"/>
                <w:szCs w:val="20"/>
              </w:rPr>
            </w:pPr>
            <w:r w:rsidRPr="00024B31">
              <w:rPr>
                <w:rFonts w:cs="Arial"/>
                <w:sz w:val="20"/>
                <w:szCs w:val="20"/>
              </w:rPr>
              <w:t>Refines skills, uses adjectives uses simple verbs in longer sentences</w:t>
            </w:r>
          </w:p>
          <w:p w14:paraId="06CF94BA" w14:textId="77777777" w:rsidR="00BE2DDB" w:rsidRPr="00024B31" w:rsidRDefault="00BE2DDB" w:rsidP="00024B31">
            <w:pPr>
              <w:numPr>
                <w:ilvl w:val="0"/>
                <w:numId w:val="39"/>
              </w:numPr>
              <w:spacing w:after="0" w:line="480" w:lineRule="auto"/>
              <w:ind w:left="357" w:hanging="357"/>
              <w:rPr>
                <w:rFonts w:cs="Arial"/>
                <w:sz w:val="20"/>
                <w:szCs w:val="20"/>
              </w:rPr>
            </w:pPr>
            <w:r w:rsidRPr="00024B31">
              <w:rPr>
                <w:rFonts w:cs="Arial"/>
                <w:sz w:val="20"/>
                <w:szCs w:val="20"/>
              </w:rPr>
              <w:t>Extends key vocabulary</w:t>
            </w:r>
          </w:p>
          <w:p w14:paraId="64896714" w14:textId="77777777" w:rsidR="00BE2DDB" w:rsidRPr="00024B31" w:rsidRDefault="00BE2DDB" w:rsidP="00024B31">
            <w:pPr>
              <w:numPr>
                <w:ilvl w:val="0"/>
                <w:numId w:val="39"/>
              </w:numPr>
              <w:spacing w:after="0" w:line="480" w:lineRule="auto"/>
              <w:ind w:left="357" w:hanging="357"/>
              <w:rPr>
                <w:rFonts w:cs="Arial"/>
                <w:sz w:val="20"/>
                <w:szCs w:val="20"/>
              </w:rPr>
            </w:pPr>
            <w:r w:rsidRPr="00024B31">
              <w:rPr>
                <w:rFonts w:cs="Arial"/>
                <w:sz w:val="20"/>
                <w:szCs w:val="20"/>
              </w:rPr>
              <w:t>Mostly intelligible, speaks slowly</w:t>
            </w:r>
          </w:p>
          <w:p w14:paraId="06445D5C" w14:textId="77777777" w:rsidR="00BE2DDB" w:rsidRPr="00024B31" w:rsidRDefault="00BE2DDB" w:rsidP="00024B31">
            <w:pPr>
              <w:numPr>
                <w:ilvl w:val="0"/>
                <w:numId w:val="39"/>
              </w:numPr>
              <w:spacing w:after="0" w:line="480" w:lineRule="auto"/>
              <w:ind w:left="357" w:hanging="357"/>
              <w:rPr>
                <w:rFonts w:cs="Arial"/>
                <w:sz w:val="20"/>
                <w:szCs w:val="20"/>
              </w:rPr>
            </w:pPr>
            <w:r w:rsidRPr="00024B31">
              <w:rPr>
                <w:rFonts w:cs="Arial"/>
                <w:sz w:val="20"/>
                <w:szCs w:val="20"/>
              </w:rPr>
              <w:t>Relies on facial gestures to clarify or confirm</w:t>
            </w:r>
          </w:p>
        </w:tc>
        <w:tc>
          <w:tcPr>
            <w:tcW w:w="1746" w:type="dxa"/>
            <w:vMerge w:val="restart"/>
          </w:tcPr>
          <w:p w14:paraId="07BE45E7" w14:textId="77777777" w:rsidR="00BE2DDB" w:rsidRPr="00C90380" w:rsidRDefault="00BE2DDB" w:rsidP="00BE2DDB">
            <w:pPr>
              <w:spacing w:line="276" w:lineRule="auto"/>
              <w:rPr>
                <w:rFonts w:ascii="Bradley Hand ITC" w:hAnsi="Bradley Hand ITC" w:cs="Arial"/>
                <w:b/>
                <w:sz w:val="16"/>
                <w:szCs w:val="16"/>
              </w:rPr>
            </w:pPr>
            <w:r w:rsidRPr="00C90380">
              <w:rPr>
                <w:rFonts w:ascii="Bradley Hand ITC" w:hAnsi="Bradley Hand ITC" w:cs="Arial"/>
                <w:b/>
                <w:sz w:val="16"/>
                <w:szCs w:val="16"/>
              </w:rPr>
              <w:t>Post class-mate A/B discussion with assessor</w:t>
            </w:r>
          </w:p>
          <w:p w14:paraId="298C5A3A" w14:textId="77777777" w:rsidR="00BE2DDB" w:rsidRPr="00C90380" w:rsidRDefault="00BE2DDB" w:rsidP="00BE2DDB">
            <w:pPr>
              <w:spacing w:line="276" w:lineRule="auto"/>
              <w:rPr>
                <w:rFonts w:ascii="Bradley Hand ITC" w:hAnsi="Bradley Hand ITC" w:cs="Arial"/>
                <w:b/>
                <w:sz w:val="16"/>
                <w:szCs w:val="16"/>
              </w:rPr>
            </w:pPr>
          </w:p>
          <w:p w14:paraId="086E3C77" w14:textId="77777777" w:rsidR="00BE2DDB" w:rsidRPr="00C90380" w:rsidRDefault="00BE2DDB" w:rsidP="00BE2DDB">
            <w:pPr>
              <w:spacing w:line="276" w:lineRule="auto"/>
              <w:rPr>
                <w:rFonts w:ascii="Bradley Hand ITC" w:hAnsi="Bradley Hand ITC" w:cs="Arial"/>
                <w:b/>
                <w:sz w:val="16"/>
                <w:szCs w:val="16"/>
              </w:rPr>
            </w:pPr>
            <w:r w:rsidRPr="00C90380">
              <w:rPr>
                <w:rFonts w:ascii="Bradley Hand ITC" w:hAnsi="Bradley Hand ITC" w:cs="Arial"/>
                <w:b/>
                <w:sz w:val="16"/>
                <w:szCs w:val="16"/>
              </w:rPr>
              <w:t>A: Mirvit, who did you talk to?</w:t>
            </w:r>
          </w:p>
          <w:p w14:paraId="08124919" w14:textId="77777777" w:rsidR="00BE2DDB" w:rsidRPr="00C90380" w:rsidRDefault="00BE2DDB" w:rsidP="00BE2DDB">
            <w:pPr>
              <w:spacing w:line="276" w:lineRule="auto"/>
              <w:rPr>
                <w:rFonts w:ascii="Bradley Hand ITC" w:hAnsi="Bradley Hand ITC" w:cs="Arial"/>
                <w:b/>
                <w:sz w:val="16"/>
                <w:szCs w:val="16"/>
              </w:rPr>
            </w:pPr>
            <w:r w:rsidRPr="00C90380">
              <w:rPr>
                <w:rFonts w:ascii="Bradley Hand ITC" w:hAnsi="Bradley Hand ITC" w:cs="Arial"/>
                <w:b/>
                <w:color w:val="0070C0"/>
                <w:sz w:val="16"/>
                <w:szCs w:val="16"/>
              </w:rPr>
              <w:t>M: I talk with my friend Harun, using English. He didn’t to go Sydney…I tell him about when I go to see my sister and her baby</w:t>
            </w:r>
            <w:r w:rsidRPr="00C90380">
              <w:rPr>
                <w:rFonts w:ascii="Bradley Hand ITC" w:hAnsi="Bradley Hand ITC" w:cs="Arial"/>
                <w:b/>
                <w:sz w:val="16"/>
                <w:szCs w:val="16"/>
              </w:rPr>
              <w:t xml:space="preserve">.   </w:t>
            </w:r>
          </w:p>
          <w:p w14:paraId="408AE979" w14:textId="77777777" w:rsidR="00BE2DDB" w:rsidRPr="00C90380" w:rsidRDefault="00BE2DDB" w:rsidP="00BE2DDB">
            <w:pPr>
              <w:spacing w:line="276" w:lineRule="auto"/>
              <w:rPr>
                <w:rFonts w:ascii="Bradley Hand ITC" w:hAnsi="Bradley Hand ITC" w:cs="Arial"/>
                <w:b/>
                <w:sz w:val="16"/>
                <w:szCs w:val="16"/>
              </w:rPr>
            </w:pPr>
            <w:r w:rsidRPr="00C90380">
              <w:rPr>
                <w:rFonts w:ascii="Bradley Hand ITC" w:hAnsi="Bradley Hand ITC" w:cs="Arial"/>
                <w:b/>
                <w:sz w:val="16"/>
                <w:szCs w:val="16"/>
              </w:rPr>
              <w:t xml:space="preserve">A: was it difficult, asking these questions and writing answers in English? </w:t>
            </w:r>
          </w:p>
          <w:p w14:paraId="2C2B92F0" w14:textId="77777777" w:rsidR="00BE2DDB" w:rsidRPr="00C90380" w:rsidRDefault="00BE2DDB" w:rsidP="00BE2DDB">
            <w:pPr>
              <w:spacing w:line="276" w:lineRule="auto"/>
              <w:rPr>
                <w:rFonts w:ascii="Bradley Hand ITC" w:hAnsi="Bradley Hand ITC" w:cs="Arial"/>
                <w:b/>
                <w:color w:val="0070C0"/>
                <w:sz w:val="16"/>
                <w:szCs w:val="16"/>
              </w:rPr>
            </w:pPr>
            <w:r w:rsidRPr="00C90380">
              <w:rPr>
                <w:rFonts w:ascii="Bradley Hand ITC" w:hAnsi="Bradley Hand ITC" w:cs="Arial"/>
                <w:b/>
                <w:sz w:val="16"/>
                <w:szCs w:val="16"/>
              </w:rPr>
              <w:t xml:space="preserve">M: </w:t>
            </w:r>
            <w:r w:rsidRPr="00C90380">
              <w:rPr>
                <w:rFonts w:ascii="Bradley Hand ITC" w:hAnsi="Bradley Hand ITC" w:cs="Arial"/>
                <w:b/>
                <w:color w:val="0070C0"/>
                <w:sz w:val="16"/>
                <w:szCs w:val="16"/>
              </w:rPr>
              <w:t xml:space="preserve">not so so…not very.. because we every day we speak, like you tell us, teacher…Is hard, of course, is always the difficult but we tried. We tried every day. I am want to speak better, must try. </w:t>
            </w:r>
          </w:p>
          <w:p w14:paraId="1EB0BBB5" w14:textId="77777777" w:rsidR="00BE2DDB" w:rsidRPr="00C90380" w:rsidRDefault="00BE2DDB" w:rsidP="00BE2DDB">
            <w:pPr>
              <w:spacing w:line="276" w:lineRule="auto"/>
              <w:rPr>
                <w:rFonts w:ascii="Bradley Hand ITC" w:hAnsi="Bradley Hand ITC" w:cs="Arial"/>
                <w:b/>
                <w:sz w:val="16"/>
                <w:szCs w:val="16"/>
              </w:rPr>
            </w:pPr>
            <w:r w:rsidRPr="00C90380">
              <w:rPr>
                <w:rFonts w:ascii="Bradley Hand ITC" w:hAnsi="Bradley Hand ITC" w:cs="Arial"/>
                <w:b/>
                <w:sz w:val="16"/>
                <w:szCs w:val="16"/>
              </w:rPr>
              <w:t>A: it’s good to hear you say – ‘I want to speak better’, Mirvit’</w:t>
            </w:r>
          </w:p>
          <w:p w14:paraId="7D1DE345" w14:textId="77777777" w:rsidR="00BE2DDB" w:rsidRPr="00C90380" w:rsidRDefault="00BE2DDB" w:rsidP="00BE2DDB">
            <w:pPr>
              <w:spacing w:line="276" w:lineRule="auto"/>
              <w:rPr>
                <w:rFonts w:ascii="Bradley Hand ITC" w:hAnsi="Bradley Hand ITC" w:cs="Arial"/>
                <w:b/>
                <w:sz w:val="16"/>
                <w:szCs w:val="16"/>
              </w:rPr>
            </w:pPr>
            <w:r w:rsidRPr="00C90380">
              <w:rPr>
                <w:rFonts w:ascii="Bradley Hand ITC" w:hAnsi="Bradley Hand ITC" w:cs="Arial"/>
                <w:b/>
                <w:sz w:val="16"/>
                <w:szCs w:val="16"/>
              </w:rPr>
              <w:t xml:space="preserve">M: </w:t>
            </w:r>
            <w:r w:rsidRPr="00C90380">
              <w:rPr>
                <w:rFonts w:ascii="Bradley Hand ITC" w:hAnsi="Bradley Hand ITC" w:cs="Arial"/>
                <w:b/>
                <w:color w:val="0070C0"/>
                <w:sz w:val="16"/>
                <w:szCs w:val="16"/>
              </w:rPr>
              <w:t xml:space="preserve">yes teacher </w:t>
            </w:r>
            <w:r w:rsidRPr="00C90380">
              <w:rPr>
                <w:rFonts w:ascii="Bradley Hand ITC" w:hAnsi="Bradley Hand ITC" w:cs="Arial"/>
                <w:b/>
                <w:sz w:val="16"/>
                <w:szCs w:val="16"/>
              </w:rPr>
              <w:t>(picking up on cue )</w:t>
            </w:r>
            <w:r w:rsidRPr="00C90380">
              <w:rPr>
                <w:rFonts w:ascii="Bradley Hand ITC" w:hAnsi="Bradley Hand ITC" w:cs="Arial"/>
                <w:b/>
                <w:color w:val="0070C0"/>
                <w:sz w:val="16"/>
                <w:szCs w:val="16"/>
              </w:rPr>
              <w:t xml:space="preserve"> -‘ I want to speak better</w:t>
            </w:r>
          </w:p>
          <w:p w14:paraId="7EA4CA12" w14:textId="77777777" w:rsidR="00BE2DDB" w:rsidRPr="00C90380" w:rsidRDefault="00BE2DDB" w:rsidP="00BE2DDB">
            <w:pPr>
              <w:spacing w:line="276" w:lineRule="auto"/>
              <w:rPr>
                <w:rFonts w:ascii="Bradley Hand ITC" w:hAnsi="Bradley Hand ITC" w:cs="Arial"/>
                <w:b/>
                <w:sz w:val="16"/>
                <w:szCs w:val="16"/>
              </w:rPr>
            </w:pPr>
            <w:r w:rsidRPr="00C90380">
              <w:rPr>
                <w:rFonts w:ascii="Bradley Hand ITC" w:hAnsi="Bradley Hand ITC" w:cs="Arial"/>
                <w:b/>
                <w:sz w:val="16"/>
                <w:szCs w:val="16"/>
              </w:rPr>
              <w:t>(mutual smile, show confirmation of the modelling’.</w:t>
            </w:r>
          </w:p>
        </w:tc>
        <w:tc>
          <w:tcPr>
            <w:tcW w:w="2133" w:type="dxa"/>
            <w:shd w:val="clear" w:color="auto" w:fill="auto"/>
          </w:tcPr>
          <w:p w14:paraId="12E9060F" w14:textId="77777777" w:rsidR="00BE2DDB" w:rsidRPr="00C90380" w:rsidRDefault="00BE2DDB" w:rsidP="00BE2DDB">
            <w:pPr>
              <w:spacing w:line="276" w:lineRule="auto"/>
              <w:rPr>
                <w:rFonts w:ascii="Bradley Hand ITC" w:hAnsi="Bradley Hand ITC" w:cs="Arial"/>
                <w:b/>
                <w:sz w:val="16"/>
                <w:szCs w:val="16"/>
              </w:rPr>
            </w:pPr>
            <w:r w:rsidRPr="00C90380">
              <w:rPr>
                <w:rFonts w:ascii="Bradley Hand ITC" w:hAnsi="Bradley Hand ITC" w:cs="Arial"/>
                <w:b/>
                <w:sz w:val="16"/>
                <w:szCs w:val="16"/>
              </w:rPr>
              <w:t xml:space="preserve"> </w:t>
            </w:r>
          </w:p>
          <w:p w14:paraId="109A281F" w14:textId="77777777" w:rsidR="00BE2DDB" w:rsidRPr="00C90380" w:rsidRDefault="00BE2DDB" w:rsidP="00BE2DDB">
            <w:pPr>
              <w:spacing w:line="276" w:lineRule="auto"/>
              <w:rPr>
                <w:rFonts w:ascii="Bradley Hand ITC" w:hAnsi="Bradley Hand ITC" w:cs="Arial"/>
                <w:b/>
                <w:sz w:val="16"/>
                <w:szCs w:val="16"/>
              </w:rPr>
            </w:pPr>
            <w:r w:rsidRPr="00C90380">
              <w:rPr>
                <w:rFonts w:ascii="Bradley Hand ITC" w:hAnsi="Bradley Hand ITC" w:cs="Arial"/>
                <w:b/>
                <w:sz w:val="16"/>
                <w:szCs w:val="16"/>
              </w:rPr>
              <w:t>Most of the performance features were demonstrated today, with the exception of e- Mirvit’s transcript shows that she struggles with  parts of speech with longer utterances</w:t>
            </w:r>
          </w:p>
          <w:p w14:paraId="0501E95C" w14:textId="77777777" w:rsidR="00BE2DDB" w:rsidRPr="00C90380" w:rsidRDefault="00BE2DDB" w:rsidP="00BE2DDB">
            <w:pPr>
              <w:spacing w:line="276" w:lineRule="auto"/>
              <w:rPr>
                <w:rFonts w:ascii="Bradley Hand ITC" w:hAnsi="Bradley Hand ITC" w:cs="Arial"/>
                <w:b/>
                <w:sz w:val="16"/>
                <w:szCs w:val="16"/>
              </w:rPr>
            </w:pPr>
            <w:r w:rsidRPr="00C90380">
              <w:rPr>
                <w:rFonts w:ascii="Bradley Hand ITC" w:hAnsi="Bradley Hand ITC" w:cs="Arial"/>
                <w:b/>
                <w:sz w:val="16"/>
                <w:szCs w:val="16"/>
              </w:rPr>
              <w:t xml:space="preserve">But evidence of a-d, f- h in question and answer writing-session and then the second, ‘free’ conversation. </w:t>
            </w:r>
          </w:p>
        </w:tc>
      </w:tr>
      <w:tr w:rsidR="00BE2DDB" w:rsidRPr="005D24F0" w14:paraId="3B8C2B13" w14:textId="77777777" w:rsidTr="00024B31">
        <w:tc>
          <w:tcPr>
            <w:tcW w:w="1227" w:type="dxa"/>
            <w:shd w:val="clear" w:color="auto" w:fill="auto"/>
          </w:tcPr>
          <w:p w14:paraId="0EDE1BB3" w14:textId="77777777" w:rsidR="00BE2DDB" w:rsidRPr="00024B31" w:rsidRDefault="00BE2DDB" w:rsidP="00BE2DDB">
            <w:pPr>
              <w:spacing w:line="480" w:lineRule="auto"/>
              <w:rPr>
                <w:rFonts w:cs="Arial"/>
                <w:sz w:val="20"/>
                <w:szCs w:val="20"/>
              </w:rPr>
            </w:pPr>
            <w:r w:rsidRPr="00024B31">
              <w:rPr>
                <w:rFonts w:cs="Arial"/>
                <w:sz w:val="20"/>
                <w:szCs w:val="20"/>
              </w:rPr>
              <w:t>2.08</w:t>
            </w:r>
          </w:p>
        </w:tc>
        <w:tc>
          <w:tcPr>
            <w:tcW w:w="2379" w:type="dxa"/>
            <w:shd w:val="clear" w:color="auto" w:fill="auto"/>
          </w:tcPr>
          <w:p w14:paraId="2489DE5F" w14:textId="491DC161" w:rsidR="00BE2DDB" w:rsidRPr="00024B31" w:rsidRDefault="00BE2DDB" w:rsidP="00BE2DDB">
            <w:pPr>
              <w:numPr>
                <w:ilvl w:val="0"/>
                <w:numId w:val="38"/>
              </w:numPr>
              <w:spacing w:before="0" w:after="0" w:line="276" w:lineRule="auto"/>
              <w:rPr>
                <w:rFonts w:cs="Arial"/>
                <w:sz w:val="20"/>
                <w:szCs w:val="20"/>
              </w:rPr>
            </w:pPr>
            <w:r w:rsidRPr="00024B31">
              <w:rPr>
                <w:rFonts w:cs="Arial"/>
                <w:sz w:val="20"/>
                <w:szCs w:val="20"/>
              </w:rPr>
              <w:t>Range and context</w:t>
            </w:r>
          </w:p>
          <w:p w14:paraId="0F8971DA" w14:textId="44168596" w:rsidR="00BE2DDB" w:rsidRPr="00024B31" w:rsidRDefault="00BE2DDB" w:rsidP="00BE2DDB">
            <w:pPr>
              <w:numPr>
                <w:ilvl w:val="0"/>
                <w:numId w:val="38"/>
              </w:numPr>
              <w:spacing w:before="0" w:after="0" w:line="276" w:lineRule="auto"/>
              <w:rPr>
                <w:rFonts w:cs="Arial"/>
                <w:sz w:val="20"/>
                <w:szCs w:val="20"/>
              </w:rPr>
            </w:pPr>
            <w:r w:rsidRPr="00024B31">
              <w:rPr>
                <w:rFonts w:cs="Arial"/>
                <w:sz w:val="20"/>
                <w:szCs w:val="20"/>
              </w:rPr>
              <w:t>Audience and purpose</w:t>
            </w:r>
          </w:p>
          <w:p w14:paraId="3156D25F" w14:textId="551FA483" w:rsidR="00BE2DDB" w:rsidRPr="00024B31" w:rsidRDefault="00BE2DDB" w:rsidP="00024B31">
            <w:pPr>
              <w:numPr>
                <w:ilvl w:val="0"/>
                <w:numId w:val="38"/>
              </w:numPr>
              <w:spacing w:before="0" w:after="0" w:line="276" w:lineRule="auto"/>
              <w:rPr>
                <w:rFonts w:cs="Arial"/>
                <w:sz w:val="20"/>
                <w:szCs w:val="20"/>
              </w:rPr>
            </w:pPr>
            <w:r w:rsidRPr="00024B31">
              <w:rPr>
                <w:rFonts w:cs="Arial"/>
                <w:sz w:val="20"/>
                <w:szCs w:val="20"/>
              </w:rPr>
              <w:t>Structure and grammar</w:t>
            </w:r>
          </w:p>
          <w:p w14:paraId="6AD160DF" w14:textId="77777777" w:rsidR="00BE2DDB" w:rsidRPr="00024B31" w:rsidRDefault="00BE2DDB" w:rsidP="00BE2DDB">
            <w:pPr>
              <w:numPr>
                <w:ilvl w:val="0"/>
                <w:numId w:val="38"/>
              </w:numPr>
              <w:spacing w:before="0" w:after="0" w:line="276" w:lineRule="auto"/>
              <w:rPr>
                <w:rFonts w:cs="Arial"/>
                <w:sz w:val="20"/>
                <w:szCs w:val="20"/>
              </w:rPr>
            </w:pPr>
            <w:r w:rsidRPr="00024B31">
              <w:rPr>
                <w:rFonts w:cs="Arial"/>
                <w:sz w:val="20"/>
                <w:szCs w:val="20"/>
              </w:rPr>
              <w:t>Comprehension</w:t>
            </w:r>
          </w:p>
          <w:p w14:paraId="716E8AD8" w14:textId="13992416" w:rsidR="00BE2DDB" w:rsidRPr="00024B31" w:rsidRDefault="00BE2DDB" w:rsidP="00BE2DDB">
            <w:pPr>
              <w:numPr>
                <w:ilvl w:val="0"/>
                <w:numId w:val="38"/>
              </w:numPr>
              <w:spacing w:before="0" w:after="0" w:line="276" w:lineRule="auto"/>
              <w:rPr>
                <w:rFonts w:cs="Arial"/>
                <w:sz w:val="20"/>
                <w:szCs w:val="20"/>
              </w:rPr>
            </w:pPr>
            <w:r w:rsidRPr="00024B31">
              <w:rPr>
                <w:rFonts w:cs="Arial"/>
                <w:sz w:val="20"/>
                <w:szCs w:val="20"/>
              </w:rPr>
              <w:t>Vocabulary</w:t>
            </w:r>
          </w:p>
          <w:p w14:paraId="38D17EB9" w14:textId="77777777" w:rsidR="00BE2DDB" w:rsidRPr="00024B31" w:rsidRDefault="00BE2DDB" w:rsidP="00BE2DDB">
            <w:pPr>
              <w:numPr>
                <w:ilvl w:val="0"/>
                <w:numId w:val="38"/>
              </w:numPr>
              <w:spacing w:before="0" w:after="0" w:line="276" w:lineRule="auto"/>
              <w:rPr>
                <w:rFonts w:cs="Arial"/>
                <w:sz w:val="20"/>
                <w:szCs w:val="20"/>
              </w:rPr>
            </w:pPr>
            <w:r w:rsidRPr="00024B31">
              <w:rPr>
                <w:rFonts w:cs="Arial"/>
                <w:sz w:val="20"/>
                <w:szCs w:val="20"/>
              </w:rPr>
              <w:t>Rhythm, stress and intonation</w:t>
            </w:r>
          </w:p>
          <w:p w14:paraId="57F75B98" w14:textId="77777777" w:rsidR="00BE2DDB" w:rsidRPr="00024B31" w:rsidRDefault="00BE2DDB" w:rsidP="00BE2DDB">
            <w:pPr>
              <w:numPr>
                <w:ilvl w:val="0"/>
                <w:numId w:val="38"/>
              </w:numPr>
              <w:spacing w:before="0" w:after="0" w:line="276" w:lineRule="auto"/>
              <w:rPr>
                <w:rFonts w:cs="Arial"/>
                <w:sz w:val="20"/>
                <w:szCs w:val="20"/>
              </w:rPr>
            </w:pPr>
            <w:r w:rsidRPr="00024B31">
              <w:rPr>
                <w:rFonts w:cs="Arial"/>
                <w:sz w:val="20"/>
                <w:szCs w:val="20"/>
              </w:rPr>
              <w:t>Non-verbal communication</w:t>
            </w:r>
          </w:p>
        </w:tc>
        <w:tc>
          <w:tcPr>
            <w:tcW w:w="3089" w:type="dxa"/>
          </w:tcPr>
          <w:p w14:paraId="4781AEA2" w14:textId="77777777" w:rsidR="00BE2DDB" w:rsidRPr="00024B31" w:rsidRDefault="00BE2DDB" w:rsidP="00BE2DDB">
            <w:pPr>
              <w:numPr>
                <w:ilvl w:val="0"/>
                <w:numId w:val="39"/>
              </w:numPr>
              <w:spacing w:before="0" w:after="0" w:line="480" w:lineRule="auto"/>
              <w:rPr>
                <w:rFonts w:cs="Arial"/>
                <w:sz w:val="20"/>
                <w:szCs w:val="20"/>
              </w:rPr>
            </w:pPr>
            <w:r w:rsidRPr="00024B31">
              <w:rPr>
                <w:rFonts w:cs="Arial"/>
                <w:sz w:val="20"/>
                <w:szCs w:val="20"/>
              </w:rPr>
              <w:t>Comprehends limited range of contexts. Connects own experience</w:t>
            </w:r>
          </w:p>
          <w:p w14:paraId="55156394" w14:textId="77777777" w:rsidR="00BE2DDB" w:rsidRPr="00024B31" w:rsidRDefault="00BE2DDB" w:rsidP="00BE2DDB">
            <w:pPr>
              <w:numPr>
                <w:ilvl w:val="0"/>
                <w:numId w:val="39"/>
              </w:numPr>
              <w:spacing w:before="0" w:after="0" w:line="480" w:lineRule="auto"/>
              <w:rPr>
                <w:rFonts w:cs="Arial"/>
                <w:sz w:val="20"/>
                <w:szCs w:val="20"/>
              </w:rPr>
            </w:pPr>
            <w:r w:rsidRPr="00024B31">
              <w:rPr>
                <w:rFonts w:cs="Arial"/>
                <w:sz w:val="20"/>
                <w:szCs w:val="20"/>
              </w:rPr>
              <w:t>Begins to recognise different registers</w:t>
            </w:r>
          </w:p>
          <w:p w14:paraId="3099FFBB" w14:textId="77777777" w:rsidR="00BE2DDB" w:rsidRPr="00024B31" w:rsidRDefault="00BE2DDB" w:rsidP="00BE2DDB">
            <w:pPr>
              <w:numPr>
                <w:ilvl w:val="0"/>
                <w:numId w:val="39"/>
              </w:numPr>
              <w:spacing w:before="0" w:after="0" w:line="480" w:lineRule="auto"/>
              <w:rPr>
                <w:rFonts w:cs="Arial"/>
                <w:sz w:val="20"/>
                <w:szCs w:val="20"/>
              </w:rPr>
            </w:pPr>
            <w:r w:rsidRPr="00024B31">
              <w:rPr>
                <w:rFonts w:cs="Arial"/>
                <w:sz w:val="20"/>
                <w:szCs w:val="20"/>
              </w:rPr>
              <w:t xml:space="preserve">Follows longer utterances, which are more complex; needs predictable structure  </w:t>
            </w:r>
          </w:p>
          <w:p w14:paraId="1EF4700B" w14:textId="77777777" w:rsidR="00BE2DDB" w:rsidRPr="00024B31" w:rsidRDefault="00BE2DDB" w:rsidP="00BE2DDB">
            <w:pPr>
              <w:numPr>
                <w:ilvl w:val="0"/>
                <w:numId w:val="39"/>
              </w:numPr>
              <w:spacing w:before="0" w:after="0" w:line="480" w:lineRule="auto"/>
              <w:rPr>
                <w:rFonts w:cs="Arial"/>
                <w:sz w:val="20"/>
                <w:szCs w:val="20"/>
              </w:rPr>
            </w:pPr>
            <w:r w:rsidRPr="00024B31">
              <w:rPr>
                <w:rFonts w:cs="Arial"/>
                <w:sz w:val="20"/>
                <w:szCs w:val="20"/>
              </w:rPr>
              <w:t>Comprehends responds to, asks key information; asks for clarification</w:t>
            </w:r>
          </w:p>
          <w:p w14:paraId="227B17EF" w14:textId="77777777" w:rsidR="00BE2DDB" w:rsidRPr="00024B31" w:rsidRDefault="00BE2DDB" w:rsidP="00BE2DDB">
            <w:pPr>
              <w:numPr>
                <w:ilvl w:val="0"/>
                <w:numId w:val="39"/>
              </w:numPr>
              <w:spacing w:before="0" w:after="0" w:line="480" w:lineRule="auto"/>
              <w:rPr>
                <w:rFonts w:cs="Arial"/>
                <w:sz w:val="20"/>
                <w:szCs w:val="20"/>
              </w:rPr>
            </w:pPr>
            <w:r w:rsidRPr="00024B31">
              <w:rPr>
                <w:rFonts w:cs="Arial"/>
                <w:sz w:val="20"/>
                <w:szCs w:val="20"/>
              </w:rPr>
              <w:t>Recognises vocab related to self and others</w:t>
            </w:r>
          </w:p>
          <w:p w14:paraId="6751FFAB" w14:textId="77777777" w:rsidR="00BE2DDB" w:rsidRPr="00024B31" w:rsidRDefault="00BE2DDB" w:rsidP="00BE2DDB">
            <w:pPr>
              <w:numPr>
                <w:ilvl w:val="0"/>
                <w:numId w:val="39"/>
              </w:numPr>
              <w:spacing w:before="0" w:after="0" w:line="480" w:lineRule="auto"/>
              <w:rPr>
                <w:rFonts w:cs="Arial"/>
                <w:sz w:val="20"/>
                <w:szCs w:val="20"/>
              </w:rPr>
            </w:pPr>
            <w:r w:rsidRPr="00024B31">
              <w:rPr>
                <w:rFonts w:cs="Arial"/>
                <w:sz w:val="20"/>
                <w:szCs w:val="20"/>
              </w:rPr>
              <w:t>Recognizes changes in stress and intonation</w:t>
            </w:r>
          </w:p>
          <w:p w14:paraId="4FCA26C6" w14:textId="77777777" w:rsidR="00BE2DDB" w:rsidRPr="00024B31" w:rsidRDefault="00BE2DDB" w:rsidP="00BE2DDB">
            <w:pPr>
              <w:numPr>
                <w:ilvl w:val="0"/>
                <w:numId w:val="39"/>
              </w:numPr>
              <w:spacing w:before="0" w:after="0" w:line="480" w:lineRule="auto"/>
              <w:rPr>
                <w:rFonts w:cs="Arial"/>
                <w:sz w:val="20"/>
                <w:szCs w:val="20"/>
              </w:rPr>
            </w:pPr>
            <w:r w:rsidRPr="00024B31">
              <w:rPr>
                <w:rFonts w:cs="Arial"/>
                <w:sz w:val="20"/>
                <w:szCs w:val="20"/>
              </w:rPr>
              <w:t xml:space="preserve">Interprets facial expressions, gestures to confirm meaning. </w:t>
            </w:r>
          </w:p>
        </w:tc>
        <w:tc>
          <w:tcPr>
            <w:tcW w:w="1746" w:type="dxa"/>
            <w:vMerge/>
          </w:tcPr>
          <w:p w14:paraId="193E6A1A" w14:textId="77777777" w:rsidR="00BE2DDB" w:rsidRPr="00B027A8" w:rsidRDefault="00BE2DDB" w:rsidP="00BE2DDB">
            <w:pPr>
              <w:spacing w:line="276" w:lineRule="auto"/>
              <w:rPr>
                <w:rFonts w:ascii="Bradley Hand ITC" w:hAnsi="Bradley Hand ITC" w:cs="Arial"/>
                <w:sz w:val="16"/>
                <w:szCs w:val="16"/>
              </w:rPr>
            </w:pPr>
          </w:p>
        </w:tc>
        <w:tc>
          <w:tcPr>
            <w:tcW w:w="2133" w:type="dxa"/>
            <w:shd w:val="clear" w:color="auto" w:fill="auto"/>
          </w:tcPr>
          <w:p w14:paraId="628F06F7" w14:textId="77777777" w:rsidR="00BE2DDB" w:rsidRPr="00024B31" w:rsidRDefault="00BE2DDB" w:rsidP="00BE2DDB">
            <w:pPr>
              <w:spacing w:line="276" w:lineRule="auto"/>
              <w:rPr>
                <w:rFonts w:ascii="Bradley Hand ITC" w:hAnsi="Bradley Hand ITC" w:cs="Arial"/>
                <w:b/>
                <w:sz w:val="16"/>
                <w:szCs w:val="16"/>
              </w:rPr>
            </w:pPr>
            <w:r w:rsidRPr="00024B31">
              <w:rPr>
                <w:rFonts w:ascii="Bradley Hand ITC" w:hAnsi="Bradley Hand ITC" w:cs="Arial"/>
                <w:b/>
                <w:sz w:val="16"/>
                <w:szCs w:val="16"/>
              </w:rPr>
              <w:t>Over several weeks of practice, Mirvit has been able to expand her</w:t>
            </w:r>
            <w:r w:rsidRPr="00C90380">
              <w:rPr>
                <w:rFonts w:ascii="Bradley Hand ITC" w:hAnsi="Bradley Hand ITC" w:cs="Arial"/>
                <w:b/>
                <w:sz w:val="20"/>
                <w:szCs w:val="20"/>
              </w:rPr>
              <w:t xml:space="preserve"> </w:t>
            </w:r>
            <w:r w:rsidRPr="00024B31">
              <w:rPr>
                <w:rFonts w:ascii="Bradley Hand ITC" w:hAnsi="Bradley Hand ITC" w:cs="Arial"/>
                <w:b/>
                <w:sz w:val="16"/>
                <w:szCs w:val="16"/>
              </w:rPr>
              <w:t>range and context (, from talking only to her teachers or to her Arabic-speaking classmates (in L1) ( a, m).</w:t>
            </w:r>
          </w:p>
          <w:p w14:paraId="240B22E0" w14:textId="77777777" w:rsidR="00BE2DDB" w:rsidRPr="00024B31" w:rsidRDefault="00BE2DDB" w:rsidP="00BE2DDB">
            <w:pPr>
              <w:spacing w:line="276" w:lineRule="auto"/>
              <w:rPr>
                <w:rFonts w:ascii="Bradley Hand ITC" w:hAnsi="Bradley Hand ITC" w:cs="Arial"/>
                <w:b/>
                <w:sz w:val="16"/>
                <w:szCs w:val="16"/>
              </w:rPr>
            </w:pPr>
            <w:r w:rsidRPr="00024B31">
              <w:rPr>
                <w:rFonts w:ascii="Bradley Hand ITC" w:hAnsi="Bradley Hand ITC" w:cs="Arial"/>
                <w:b/>
                <w:sz w:val="16"/>
                <w:szCs w:val="16"/>
              </w:rPr>
              <w:t>She now speaks on familiar topics like getting to and from school, locational questions about the central, etc.</w:t>
            </w:r>
          </w:p>
          <w:p w14:paraId="5A45A97D" w14:textId="77777777" w:rsidR="00BE2DDB" w:rsidRPr="00024B31" w:rsidRDefault="00BE2DDB" w:rsidP="00BE2DDB">
            <w:pPr>
              <w:spacing w:line="276" w:lineRule="auto"/>
              <w:rPr>
                <w:rFonts w:ascii="Bradley Hand ITC" w:hAnsi="Bradley Hand ITC" w:cs="Arial"/>
                <w:b/>
                <w:sz w:val="16"/>
                <w:szCs w:val="16"/>
              </w:rPr>
            </w:pPr>
            <w:r w:rsidRPr="00024B31">
              <w:rPr>
                <w:rFonts w:ascii="Bradley Hand ITC" w:hAnsi="Bradley Hand ITC" w:cs="Arial"/>
                <w:b/>
                <w:sz w:val="16"/>
                <w:szCs w:val="16"/>
              </w:rPr>
              <w:t>She has learned to state clearly and slowly- ‘Sorry? Can you repeat, please?” to aid her own understanding (k)</w:t>
            </w:r>
          </w:p>
          <w:p w14:paraId="3D841081" w14:textId="77777777" w:rsidR="00BE2DDB" w:rsidRPr="00C90380" w:rsidRDefault="00BE2DDB" w:rsidP="00BE2DDB">
            <w:pPr>
              <w:spacing w:line="276" w:lineRule="auto"/>
              <w:rPr>
                <w:rFonts w:ascii="Bradley Hand ITC" w:hAnsi="Bradley Hand ITC" w:cs="Arial"/>
                <w:b/>
                <w:sz w:val="20"/>
                <w:szCs w:val="20"/>
              </w:rPr>
            </w:pPr>
          </w:p>
          <w:p w14:paraId="0E79F484" w14:textId="77777777" w:rsidR="00BE2DDB" w:rsidRPr="00C90380" w:rsidRDefault="00BE2DDB" w:rsidP="00BE2DDB">
            <w:pPr>
              <w:spacing w:line="276" w:lineRule="auto"/>
              <w:rPr>
                <w:rFonts w:ascii="Bradley Hand ITC" w:hAnsi="Bradley Hand ITC" w:cs="Arial"/>
                <w:b/>
                <w:sz w:val="20"/>
                <w:szCs w:val="20"/>
              </w:rPr>
            </w:pPr>
          </w:p>
          <w:p w14:paraId="77A622A6" w14:textId="77777777" w:rsidR="00BE2DDB" w:rsidRPr="00024B31" w:rsidRDefault="00BE2DDB" w:rsidP="00BE2DDB">
            <w:pPr>
              <w:spacing w:line="276" w:lineRule="auto"/>
              <w:rPr>
                <w:rFonts w:ascii="Bradley Hand ITC" w:hAnsi="Bradley Hand ITC" w:cs="Arial"/>
                <w:b/>
                <w:sz w:val="16"/>
                <w:szCs w:val="16"/>
              </w:rPr>
            </w:pPr>
            <w:r w:rsidRPr="00024B31">
              <w:rPr>
                <w:rFonts w:ascii="Bradley Hand ITC" w:hAnsi="Bradley Hand ITC" w:cs="Arial"/>
                <w:b/>
                <w:sz w:val="16"/>
                <w:szCs w:val="16"/>
              </w:rPr>
              <w:t xml:space="preserve">In the exchange transcribed she recognised  my change in stress, when I re-modelled her phase, “I am want to speak better” to remove the superfluous ‘am’ ( n &amp; O). </w:t>
            </w:r>
          </w:p>
        </w:tc>
      </w:tr>
    </w:tbl>
    <w:p w14:paraId="0B5D399E" w14:textId="77777777" w:rsidR="00BE2DDB" w:rsidRPr="00024B31" w:rsidRDefault="00BE2DDB" w:rsidP="00BE2DDB">
      <w:pPr>
        <w:spacing w:line="480" w:lineRule="auto"/>
        <w:rPr>
          <w:rFonts w:cs="Arial"/>
          <w:sz w:val="28"/>
        </w:rPr>
      </w:pPr>
      <w:r w:rsidRPr="00024B31">
        <w:rPr>
          <w:rFonts w:cs="Arial"/>
        </w:rPr>
        <w:t xml:space="preserve"> </w:t>
      </w:r>
      <w:r w:rsidRPr="00024B31">
        <w:rPr>
          <w:rFonts w:cs="Arial"/>
          <w:sz w:val="20"/>
          <w:szCs w:val="20"/>
        </w:rPr>
        <w:t xml:space="preserve"> Comments on performance and support needed</w:t>
      </w:r>
      <w:r w:rsidRPr="00024B31">
        <w:rPr>
          <w:rFonts w:cs="Arial"/>
          <w:sz w:val="28"/>
        </w:rPr>
        <w:t xml:space="preserve">: </w:t>
      </w:r>
    </w:p>
    <w:p w14:paraId="7DA0843F" w14:textId="77777777" w:rsidR="00024B31" w:rsidRDefault="00024B31">
      <w:pPr>
        <w:spacing w:before="0" w:after="0"/>
        <w:rPr>
          <w:rStyle w:val="Heading1Char"/>
          <w:rFonts w:ascii="Calibri" w:hAnsi="Calibri"/>
        </w:rPr>
      </w:pPr>
      <w:r>
        <w:rPr>
          <w:rStyle w:val="Heading1Char"/>
          <w:rFonts w:ascii="Calibri" w:hAnsi="Calibri"/>
          <w:b w:val="0"/>
          <w:bCs w:val="0"/>
        </w:rPr>
        <w:br w:type="page"/>
      </w:r>
    </w:p>
    <w:p w14:paraId="11FE62EB" w14:textId="77777777" w:rsidR="00024B31" w:rsidRDefault="00BE2DDB" w:rsidP="00BE2DDB">
      <w:pPr>
        <w:pStyle w:val="Heading2"/>
        <w:rPr>
          <w:rStyle w:val="Heading1Char"/>
          <w:rFonts w:ascii="Calibri" w:hAnsi="Calibri"/>
          <w:b/>
          <w:bCs/>
        </w:rPr>
      </w:pPr>
      <w:r>
        <w:rPr>
          <w:rStyle w:val="Heading1Char"/>
          <w:rFonts w:ascii="Calibri" w:hAnsi="Calibri"/>
          <w:b/>
          <w:bCs/>
        </w:rPr>
        <w:t>S</w:t>
      </w:r>
      <w:r w:rsidR="00024B31">
        <w:rPr>
          <w:rStyle w:val="Heading1Char"/>
          <w:rFonts w:ascii="Calibri" w:hAnsi="Calibri"/>
          <w:b/>
          <w:bCs/>
        </w:rPr>
        <w:t>ample assessment summary sheet 3</w:t>
      </w:r>
    </w:p>
    <w:p w14:paraId="03D89801" w14:textId="2868A7D9" w:rsidR="00BE2DDB" w:rsidRPr="00CE0907" w:rsidRDefault="00BE2DDB" w:rsidP="00024B31">
      <w:pPr>
        <w:pStyle w:val="Heading2"/>
      </w:pPr>
      <w:r w:rsidRPr="00CE0907">
        <w:t>Links to ACSF  2 Oral Communication</w:t>
      </w:r>
    </w:p>
    <w:p w14:paraId="57EF6855" w14:textId="2B09AB69" w:rsidR="00024B31" w:rsidRPr="00BE2DDB" w:rsidRDefault="00024B31" w:rsidP="00024B31">
      <w:pPr>
        <w:spacing w:before="240" w:after="240"/>
        <w:rPr>
          <w:rStyle w:val="Heading1Char"/>
          <w:b w:val="0"/>
          <w:sz w:val="24"/>
        </w:rPr>
      </w:pPr>
      <w:r w:rsidRPr="00BE2DDB">
        <w:rPr>
          <w:rStyle w:val="Heading1Char"/>
          <w:sz w:val="24"/>
        </w:rPr>
        <w:t>Name</w:t>
      </w:r>
      <w:r w:rsidRPr="00BE2DDB">
        <w:rPr>
          <w:rStyle w:val="Heading1Char"/>
          <w:b w:val="0"/>
          <w:sz w:val="24"/>
        </w:rPr>
        <w:t xml:space="preserve">: </w:t>
      </w:r>
      <w:r>
        <w:rPr>
          <w:rFonts w:ascii="Bradley Hand ITC" w:hAnsi="Bradley Hand ITC" w:cs="Arial"/>
          <w:b/>
          <w:i/>
          <w:sz w:val="20"/>
          <w:szCs w:val="20"/>
          <w:u w:val="single"/>
        </w:rPr>
        <w:t>Rehan</w:t>
      </w:r>
    </w:p>
    <w:p w14:paraId="16826829" w14:textId="77777777" w:rsidR="00024B31" w:rsidRDefault="00024B31" w:rsidP="00024B31">
      <w:pPr>
        <w:pStyle w:val="Heading2"/>
        <w:rPr>
          <w:rStyle w:val="Heading1Char"/>
          <w:b/>
          <w:sz w:val="24"/>
        </w:rPr>
      </w:pPr>
      <w:r w:rsidRPr="00D859DA">
        <w:rPr>
          <w:rStyle w:val="Heading1Char"/>
          <w:b/>
          <w:sz w:val="24"/>
        </w:rPr>
        <w:t>Date</w:t>
      </w:r>
      <w:r>
        <w:rPr>
          <w:rStyle w:val="Heading1Char"/>
          <w:b/>
          <w:sz w:val="24"/>
        </w:rPr>
        <w:t xml:space="preserve"> this summary was written</w:t>
      </w:r>
      <w:r w:rsidRPr="00D859DA">
        <w:rPr>
          <w:rStyle w:val="Heading1Char"/>
          <w:b/>
          <w:sz w:val="24"/>
        </w:rPr>
        <w:t>:</w:t>
      </w:r>
      <w:r w:rsidRPr="00BE2DDB">
        <w:rPr>
          <w:rStyle w:val="Heading1Char"/>
          <w:b/>
          <w:sz w:val="24"/>
        </w:rPr>
        <w:t xml:space="preserve"> ____________</w:t>
      </w:r>
    </w:p>
    <w:p w14:paraId="23E2BA39" w14:textId="77777777" w:rsidR="00024B31" w:rsidRPr="00024B31" w:rsidRDefault="00024B31" w:rsidP="00024B31">
      <w:r w:rsidRPr="00024B31">
        <w:rPr>
          <w:rStyle w:val="Heading1Char"/>
          <w:sz w:val="24"/>
          <w:szCs w:val="24"/>
        </w:rPr>
        <w:t>Assessor’s name:</w:t>
      </w:r>
      <w:r>
        <w:t xml:space="preserve"> _________________________</w:t>
      </w:r>
    </w:p>
    <w:p w14:paraId="274C0208" w14:textId="21DA40B4" w:rsidR="00BE2DDB" w:rsidRPr="00CE0907" w:rsidRDefault="00024B31" w:rsidP="00BE2DDB">
      <w:pPr>
        <w:spacing w:line="480" w:lineRule="auto"/>
        <w:rPr>
          <w:rFonts w:ascii="Calibri" w:hAnsi="Calibri" w:cs="Arial"/>
          <w:b/>
          <w:i/>
          <w:sz w:val="20"/>
          <w:szCs w:val="20"/>
        </w:rPr>
      </w:pPr>
      <w:r>
        <w:t>Evidence for demonstration of 2.08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2383"/>
        <w:gridCol w:w="3270"/>
        <w:gridCol w:w="1655"/>
        <w:gridCol w:w="1958"/>
      </w:tblGrid>
      <w:tr w:rsidR="00BE2DDB" w:rsidRPr="005D24F0" w14:paraId="47946D40" w14:textId="77777777" w:rsidTr="00B06B92">
        <w:tc>
          <w:tcPr>
            <w:tcW w:w="1179" w:type="dxa"/>
            <w:shd w:val="clear" w:color="auto" w:fill="auto"/>
          </w:tcPr>
          <w:p w14:paraId="781A02C0" w14:textId="30F0DDFD" w:rsidR="00BE2DDB" w:rsidRPr="00024B31" w:rsidRDefault="00BE2DDB" w:rsidP="00BE2DDB">
            <w:pPr>
              <w:rPr>
                <w:rFonts w:cs="Arial"/>
                <w:sz w:val="20"/>
                <w:szCs w:val="20"/>
              </w:rPr>
            </w:pPr>
            <w:r w:rsidRPr="00024B31">
              <w:rPr>
                <w:rFonts w:cs="Arial"/>
                <w:sz w:val="20"/>
                <w:szCs w:val="20"/>
              </w:rPr>
              <w:t>ACSF</w:t>
            </w:r>
            <w:r w:rsidR="00024B31" w:rsidRPr="00024B31">
              <w:rPr>
                <w:rFonts w:cs="Arial"/>
                <w:sz w:val="20"/>
                <w:szCs w:val="20"/>
              </w:rPr>
              <w:t xml:space="preserve"> i</w:t>
            </w:r>
            <w:r w:rsidRPr="00024B31">
              <w:rPr>
                <w:rFonts w:cs="Arial"/>
                <w:sz w:val="20"/>
                <w:szCs w:val="20"/>
              </w:rPr>
              <w:t>ndicators</w:t>
            </w:r>
          </w:p>
        </w:tc>
        <w:tc>
          <w:tcPr>
            <w:tcW w:w="2383" w:type="dxa"/>
            <w:shd w:val="clear" w:color="auto" w:fill="auto"/>
          </w:tcPr>
          <w:p w14:paraId="18E87205" w14:textId="77777777" w:rsidR="00BE2DDB" w:rsidRPr="00024B31" w:rsidRDefault="00BE2DDB" w:rsidP="00BE2DDB">
            <w:pPr>
              <w:rPr>
                <w:rFonts w:cs="Arial"/>
                <w:sz w:val="20"/>
                <w:szCs w:val="20"/>
              </w:rPr>
            </w:pPr>
            <w:r w:rsidRPr="00024B31">
              <w:rPr>
                <w:rFonts w:cs="Arial"/>
                <w:sz w:val="20"/>
                <w:szCs w:val="20"/>
              </w:rPr>
              <w:t xml:space="preserve">Focus areas  </w:t>
            </w:r>
          </w:p>
          <w:p w14:paraId="286ADD72" w14:textId="77777777" w:rsidR="00BE2DDB" w:rsidRPr="00024B31" w:rsidRDefault="00BE2DDB" w:rsidP="00BE2DDB">
            <w:pPr>
              <w:rPr>
                <w:rFonts w:cs="Arial"/>
                <w:sz w:val="20"/>
                <w:szCs w:val="20"/>
              </w:rPr>
            </w:pPr>
          </w:p>
        </w:tc>
        <w:tc>
          <w:tcPr>
            <w:tcW w:w="3270" w:type="dxa"/>
          </w:tcPr>
          <w:p w14:paraId="659E7F8A" w14:textId="49257816" w:rsidR="00BE2DDB" w:rsidRPr="00024B31" w:rsidRDefault="00024B31" w:rsidP="00BE2DDB">
            <w:pPr>
              <w:rPr>
                <w:rFonts w:cs="Arial"/>
                <w:sz w:val="20"/>
                <w:szCs w:val="20"/>
              </w:rPr>
            </w:pPr>
            <w:r w:rsidRPr="00024B31">
              <w:rPr>
                <w:rFonts w:cs="Arial"/>
                <w:sz w:val="20"/>
                <w:szCs w:val="20"/>
              </w:rPr>
              <w:t>Performance f</w:t>
            </w:r>
            <w:r w:rsidR="00BE2DDB" w:rsidRPr="00024B31">
              <w:rPr>
                <w:rFonts w:cs="Arial"/>
                <w:sz w:val="20"/>
                <w:szCs w:val="20"/>
              </w:rPr>
              <w:t>eatures</w:t>
            </w:r>
            <w:r w:rsidRPr="00024B31">
              <w:rPr>
                <w:rFonts w:cs="Arial"/>
                <w:sz w:val="20"/>
                <w:szCs w:val="20"/>
              </w:rPr>
              <w:t xml:space="preserve"> i</w:t>
            </w:r>
            <w:r w:rsidR="00BE2DDB" w:rsidRPr="00024B31">
              <w:rPr>
                <w:rFonts w:cs="Arial"/>
                <w:sz w:val="20"/>
                <w:szCs w:val="20"/>
              </w:rPr>
              <w:t>ncluded</w:t>
            </w:r>
          </w:p>
        </w:tc>
        <w:tc>
          <w:tcPr>
            <w:tcW w:w="1655" w:type="dxa"/>
          </w:tcPr>
          <w:p w14:paraId="0C8FC679" w14:textId="77777777" w:rsidR="00BE2DDB" w:rsidRPr="00024B31" w:rsidRDefault="00BE2DDB" w:rsidP="00BE2DDB">
            <w:pPr>
              <w:rPr>
                <w:rFonts w:cs="Arial"/>
                <w:sz w:val="20"/>
                <w:szCs w:val="20"/>
              </w:rPr>
            </w:pPr>
            <w:r w:rsidRPr="00024B31">
              <w:rPr>
                <w:rFonts w:cs="Arial"/>
                <w:sz w:val="20"/>
                <w:szCs w:val="20"/>
              </w:rPr>
              <w:t xml:space="preserve"> Transcript, including examples of greetings, polite language, specific questions asked and answered, gestures</w:t>
            </w:r>
          </w:p>
        </w:tc>
        <w:tc>
          <w:tcPr>
            <w:tcW w:w="1958" w:type="dxa"/>
            <w:shd w:val="clear" w:color="auto" w:fill="auto"/>
          </w:tcPr>
          <w:p w14:paraId="02BDD4AC" w14:textId="77777777" w:rsidR="00BE2DDB" w:rsidRPr="00024B31" w:rsidRDefault="00BE2DDB" w:rsidP="00BE2DDB">
            <w:pPr>
              <w:rPr>
                <w:rFonts w:cs="Arial"/>
                <w:sz w:val="20"/>
                <w:szCs w:val="20"/>
              </w:rPr>
            </w:pPr>
            <w:r w:rsidRPr="00024B31">
              <w:rPr>
                <w:rFonts w:cs="Arial"/>
                <w:sz w:val="20"/>
                <w:szCs w:val="20"/>
              </w:rPr>
              <w:t xml:space="preserve"> Examples of greetings, polite language, specific questions asked and answered, gestures</w:t>
            </w:r>
          </w:p>
        </w:tc>
      </w:tr>
      <w:tr w:rsidR="00BE2DDB" w:rsidRPr="005D24F0" w14:paraId="2BBD4C12" w14:textId="77777777" w:rsidTr="00B06B92">
        <w:tc>
          <w:tcPr>
            <w:tcW w:w="1179" w:type="dxa"/>
            <w:shd w:val="clear" w:color="auto" w:fill="auto"/>
          </w:tcPr>
          <w:p w14:paraId="243014E2" w14:textId="77777777" w:rsidR="00BE2DDB" w:rsidRPr="005D24F0" w:rsidRDefault="00BE2DDB" w:rsidP="00BE2DDB">
            <w:pPr>
              <w:spacing w:line="480" w:lineRule="auto"/>
              <w:rPr>
                <w:rFonts w:ascii="Calibri" w:hAnsi="Calibri" w:cs="Arial"/>
                <w:sz w:val="20"/>
                <w:szCs w:val="20"/>
              </w:rPr>
            </w:pPr>
            <w:r w:rsidRPr="005D24F0">
              <w:rPr>
                <w:rFonts w:ascii="Calibri" w:hAnsi="Calibri" w:cs="Arial"/>
                <w:sz w:val="20"/>
                <w:szCs w:val="20"/>
              </w:rPr>
              <w:t>2.07</w:t>
            </w:r>
          </w:p>
        </w:tc>
        <w:tc>
          <w:tcPr>
            <w:tcW w:w="2383" w:type="dxa"/>
            <w:shd w:val="clear" w:color="auto" w:fill="auto"/>
          </w:tcPr>
          <w:p w14:paraId="3C367C7C" w14:textId="3A43FF8D" w:rsidR="00BE2DDB" w:rsidRPr="00024B31" w:rsidRDefault="00BE2DDB" w:rsidP="00BE2DDB">
            <w:pPr>
              <w:numPr>
                <w:ilvl w:val="0"/>
                <w:numId w:val="27"/>
              </w:numPr>
              <w:spacing w:before="0" w:after="0"/>
              <w:rPr>
                <w:rFonts w:cs="Arial"/>
                <w:sz w:val="20"/>
                <w:szCs w:val="20"/>
              </w:rPr>
            </w:pPr>
            <w:r w:rsidRPr="00024B31">
              <w:rPr>
                <w:rFonts w:cs="Arial"/>
                <w:sz w:val="20"/>
                <w:szCs w:val="20"/>
              </w:rPr>
              <w:t>Range and context</w:t>
            </w:r>
          </w:p>
          <w:p w14:paraId="24F91FDD" w14:textId="3C5A8D2A" w:rsidR="00BE2DDB" w:rsidRPr="00024B31" w:rsidRDefault="00BE2DDB" w:rsidP="00BE2DDB">
            <w:pPr>
              <w:numPr>
                <w:ilvl w:val="0"/>
                <w:numId w:val="27"/>
              </w:numPr>
              <w:spacing w:before="0" w:after="0"/>
              <w:rPr>
                <w:rFonts w:cs="Arial"/>
                <w:sz w:val="20"/>
                <w:szCs w:val="20"/>
              </w:rPr>
            </w:pPr>
            <w:r w:rsidRPr="00024B31">
              <w:rPr>
                <w:rFonts w:cs="Arial"/>
                <w:sz w:val="20"/>
                <w:szCs w:val="20"/>
              </w:rPr>
              <w:t>Audience and purpose</w:t>
            </w:r>
          </w:p>
          <w:p w14:paraId="5CF80702" w14:textId="4EF5CC98" w:rsidR="00BE2DDB" w:rsidRPr="00024B31" w:rsidRDefault="00BE2DDB" w:rsidP="00024B31">
            <w:pPr>
              <w:numPr>
                <w:ilvl w:val="0"/>
                <w:numId w:val="27"/>
              </w:numPr>
              <w:spacing w:before="0" w:after="0"/>
              <w:rPr>
                <w:rFonts w:cs="Arial"/>
                <w:sz w:val="20"/>
                <w:szCs w:val="20"/>
              </w:rPr>
            </w:pPr>
            <w:r w:rsidRPr="00024B31">
              <w:rPr>
                <w:rFonts w:cs="Arial"/>
                <w:sz w:val="20"/>
                <w:szCs w:val="20"/>
              </w:rPr>
              <w:t>Register</w:t>
            </w:r>
          </w:p>
          <w:p w14:paraId="3231CEA4" w14:textId="77777777" w:rsidR="00BE2DDB" w:rsidRPr="00024B31" w:rsidRDefault="00BE2DDB" w:rsidP="00BE2DDB">
            <w:pPr>
              <w:numPr>
                <w:ilvl w:val="0"/>
                <w:numId w:val="27"/>
              </w:numPr>
              <w:spacing w:before="0" w:after="0"/>
              <w:rPr>
                <w:rFonts w:cs="Arial"/>
                <w:sz w:val="20"/>
                <w:szCs w:val="20"/>
              </w:rPr>
            </w:pPr>
            <w:r w:rsidRPr="00024B31">
              <w:rPr>
                <w:rFonts w:cs="Arial"/>
                <w:sz w:val="20"/>
                <w:szCs w:val="20"/>
              </w:rPr>
              <w:t>Cohesion and structure</w:t>
            </w:r>
          </w:p>
          <w:p w14:paraId="61D8824C" w14:textId="6AA6D76D" w:rsidR="00BE2DDB" w:rsidRPr="00024B31" w:rsidRDefault="00BE2DDB" w:rsidP="00BE2DDB">
            <w:pPr>
              <w:numPr>
                <w:ilvl w:val="0"/>
                <w:numId w:val="27"/>
              </w:numPr>
              <w:spacing w:before="0" w:after="0"/>
              <w:rPr>
                <w:rFonts w:cs="Arial"/>
                <w:sz w:val="20"/>
                <w:szCs w:val="20"/>
              </w:rPr>
            </w:pPr>
            <w:r w:rsidRPr="00024B31">
              <w:rPr>
                <w:rFonts w:cs="Arial"/>
                <w:sz w:val="20"/>
                <w:szCs w:val="20"/>
              </w:rPr>
              <w:t>Grammar</w:t>
            </w:r>
          </w:p>
          <w:p w14:paraId="37BE083F" w14:textId="30F7D153" w:rsidR="00BE2DDB" w:rsidRPr="00024B31" w:rsidRDefault="00BE2DDB" w:rsidP="00024B31">
            <w:pPr>
              <w:numPr>
                <w:ilvl w:val="0"/>
                <w:numId w:val="27"/>
              </w:numPr>
              <w:spacing w:before="0" w:after="0"/>
              <w:rPr>
                <w:rFonts w:cs="Arial"/>
                <w:sz w:val="20"/>
                <w:szCs w:val="20"/>
              </w:rPr>
            </w:pPr>
            <w:r w:rsidRPr="00024B31">
              <w:rPr>
                <w:rFonts w:cs="Arial"/>
                <w:sz w:val="20"/>
                <w:szCs w:val="20"/>
              </w:rPr>
              <w:t>Vocabulary</w:t>
            </w:r>
          </w:p>
          <w:p w14:paraId="104F3BF2" w14:textId="77777777" w:rsidR="00BE2DDB" w:rsidRPr="00024B31" w:rsidRDefault="00BE2DDB" w:rsidP="00BE2DDB">
            <w:pPr>
              <w:numPr>
                <w:ilvl w:val="0"/>
                <w:numId w:val="27"/>
              </w:numPr>
              <w:spacing w:before="0" w:after="0"/>
              <w:rPr>
                <w:rFonts w:cs="Arial"/>
                <w:sz w:val="20"/>
                <w:szCs w:val="20"/>
              </w:rPr>
            </w:pPr>
            <w:r w:rsidRPr="00024B31">
              <w:rPr>
                <w:rFonts w:cs="Arial"/>
                <w:sz w:val="20"/>
                <w:szCs w:val="20"/>
              </w:rPr>
              <w:t>Pronunciation and fluency</w:t>
            </w:r>
          </w:p>
          <w:p w14:paraId="4ABB6B56" w14:textId="77777777" w:rsidR="00BE2DDB" w:rsidRPr="00024B31" w:rsidRDefault="00BE2DDB" w:rsidP="00BE2DDB">
            <w:pPr>
              <w:numPr>
                <w:ilvl w:val="0"/>
                <w:numId w:val="27"/>
              </w:numPr>
              <w:spacing w:before="0" w:after="0"/>
              <w:rPr>
                <w:rFonts w:cs="Arial"/>
                <w:sz w:val="20"/>
                <w:szCs w:val="20"/>
              </w:rPr>
            </w:pPr>
            <w:r w:rsidRPr="00024B31">
              <w:rPr>
                <w:rFonts w:cs="Arial"/>
                <w:sz w:val="20"/>
                <w:szCs w:val="20"/>
              </w:rPr>
              <w:t>Non-verbal communication</w:t>
            </w:r>
          </w:p>
        </w:tc>
        <w:tc>
          <w:tcPr>
            <w:tcW w:w="3270" w:type="dxa"/>
          </w:tcPr>
          <w:p w14:paraId="13119378" w14:textId="2E2621B7" w:rsidR="00BE2DDB" w:rsidRPr="00024B31" w:rsidRDefault="00BE2DDB" w:rsidP="00BE2DDB">
            <w:pPr>
              <w:numPr>
                <w:ilvl w:val="0"/>
                <w:numId w:val="29"/>
              </w:numPr>
              <w:spacing w:before="0" w:after="0" w:line="276" w:lineRule="auto"/>
              <w:rPr>
                <w:rFonts w:cs="Arial"/>
                <w:sz w:val="20"/>
                <w:szCs w:val="20"/>
              </w:rPr>
            </w:pPr>
            <w:r w:rsidRPr="00024B31">
              <w:rPr>
                <w:rFonts w:cs="Arial"/>
                <w:sz w:val="20"/>
                <w:szCs w:val="20"/>
              </w:rPr>
              <w:t>Demonstrates language for different purposes</w:t>
            </w:r>
          </w:p>
          <w:p w14:paraId="2453122D" w14:textId="77777777" w:rsidR="00BE2DDB" w:rsidRPr="00024B31" w:rsidRDefault="00BE2DDB" w:rsidP="00BE2DDB">
            <w:pPr>
              <w:numPr>
                <w:ilvl w:val="0"/>
                <w:numId w:val="29"/>
              </w:numPr>
              <w:spacing w:before="0" w:after="0" w:line="276" w:lineRule="auto"/>
              <w:rPr>
                <w:rFonts w:cs="Arial"/>
                <w:sz w:val="20"/>
                <w:szCs w:val="20"/>
              </w:rPr>
            </w:pPr>
            <w:r w:rsidRPr="00024B31">
              <w:rPr>
                <w:rFonts w:cs="Arial"/>
                <w:sz w:val="20"/>
                <w:szCs w:val="20"/>
              </w:rPr>
              <w:t>Recoginses key, relevant information recognizes that word choices may vary</w:t>
            </w:r>
          </w:p>
          <w:p w14:paraId="21ED08F0" w14:textId="77777777" w:rsidR="00BE2DDB" w:rsidRPr="00024B31" w:rsidRDefault="00BE2DDB" w:rsidP="00BE2DDB">
            <w:pPr>
              <w:numPr>
                <w:ilvl w:val="0"/>
                <w:numId w:val="29"/>
              </w:numPr>
              <w:spacing w:before="0" w:after="0" w:line="276" w:lineRule="auto"/>
              <w:rPr>
                <w:rFonts w:cs="Arial"/>
                <w:sz w:val="20"/>
                <w:szCs w:val="20"/>
              </w:rPr>
            </w:pPr>
            <w:r w:rsidRPr="00024B31">
              <w:rPr>
                <w:rFonts w:cs="Arial"/>
                <w:sz w:val="20"/>
                <w:szCs w:val="20"/>
              </w:rPr>
              <w:t xml:space="preserve"> Begins to recocgnise formal and informal</w:t>
            </w:r>
          </w:p>
          <w:p w14:paraId="1D7CA8B2" w14:textId="77777777" w:rsidR="00BE2DDB" w:rsidRPr="00024B31" w:rsidRDefault="00BE2DDB" w:rsidP="00BE2DDB">
            <w:pPr>
              <w:numPr>
                <w:ilvl w:val="0"/>
                <w:numId w:val="29"/>
              </w:numPr>
              <w:spacing w:before="0" w:after="0" w:line="276" w:lineRule="auto"/>
              <w:rPr>
                <w:rFonts w:cs="Arial"/>
                <w:sz w:val="20"/>
                <w:szCs w:val="20"/>
              </w:rPr>
            </w:pPr>
            <w:r w:rsidRPr="00024B31">
              <w:rPr>
                <w:rFonts w:cs="Arial"/>
                <w:sz w:val="20"/>
                <w:szCs w:val="20"/>
              </w:rPr>
              <w:t xml:space="preserve">Makes connections …when speaking; uses simple questions and instructions </w:t>
            </w:r>
          </w:p>
          <w:p w14:paraId="52606F68" w14:textId="77777777" w:rsidR="00BE2DDB" w:rsidRPr="00024B31" w:rsidRDefault="00BE2DDB" w:rsidP="00BE2DDB">
            <w:pPr>
              <w:numPr>
                <w:ilvl w:val="0"/>
                <w:numId w:val="29"/>
              </w:numPr>
              <w:spacing w:before="0" w:after="0" w:line="276" w:lineRule="auto"/>
              <w:rPr>
                <w:rFonts w:cs="Arial"/>
                <w:sz w:val="20"/>
                <w:szCs w:val="20"/>
              </w:rPr>
            </w:pPr>
            <w:r w:rsidRPr="00024B31">
              <w:rPr>
                <w:rFonts w:cs="Arial"/>
                <w:sz w:val="20"/>
                <w:szCs w:val="20"/>
              </w:rPr>
              <w:t>Refines skills, uses adjectives uses simple verbs in longer sentences</w:t>
            </w:r>
          </w:p>
          <w:p w14:paraId="589ED234" w14:textId="77777777" w:rsidR="00BE2DDB" w:rsidRPr="00024B31" w:rsidRDefault="00BE2DDB" w:rsidP="00BE2DDB">
            <w:pPr>
              <w:numPr>
                <w:ilvl w:val="0"/>
                <w:numId w:val="29"/>
              </w:numPr>
              <w:spacing w:before="0" w:after="0" w:line="276" w:lineRule="auto"/>
              <w:rPr>
                <w:rFonts w:cs="Arial"/>
                <w:sz w:val="20"/>
                <w:szCs w:val="20"/>
              </w:rPr>
            </w:pPr>
            <w:r w:rsidRPr="00024B31">
              <w:rPr>
                <w:rFonts w:cs="Arial"/>
                <w:sz w:val="20"/>
                <w:szCs w:val="20"/>
              </w:rPr>
              <w:t>Extends key vocabulary</w:t>
            </w:r>
          </w:p>
          <w:p w14:paraId="5FF30488" w14:textId="77777777" w:rsidR="00BE2DDB" w:rsidRPr="00024B31" w:rsidRDefault="00BE2DDB" w:rsidP="00BE2DDB">
            <w:pPr>
              <w:numPr>
                <w:ilvl w:val="0"/>
                <w:numId w:val="29"/>
              </w:numPr>
              <w:spacing w:before="0" w:after="0" w:line="276" w:lineRule="auto"/>
              <w:rPr>
                <w:rFonts w:cs="Arial"/>
                <w:sz w:val="20"/>
                <w:szCs w:val="20"/>
              </w:rPr>
            </w:pPr>
            <w:r w:rsidRPr="00024B31">
              <w:rPr>
                <w:rFonts w:cs="Arial"/>
                <w:sz w:val="20"/>
                <w:szCs w:val="20"/>
              </w:rPr>
              <w:t>Mostly intelligible, speaks slowly</w:t>
            </w:r>
          </w:p>
          <w:p w14:paraId="0901C7FA" w14:textId="77777777" w:rsidR="00BE2DDB" w:rsidRPr="00024B31" w:rsidRDefault="00BE2DDB" w:rsidP="00BE2DDB">
            <w:pPr>
              <w:numPr>
                <w:ilvl w:val="0"/>
                <w:numId w:val="29"/>
              </w:numPr>
              <w:spacing w:before="0" w:after="0" w:line="276" w:lineRule="auto"/>
              <w:rPr>
                <w:rFonts w:cs="Arial"/>
                <w:sz w:val="20"/>
                <w:szCs w:val="20"/>
              </w:rPr>
            </w:pPr>
            <w:r w:rsidRPr="00024B31">
              <w:rPr>
                <w:rFonts w:cs="Arial"/>
                <w:sz w:val="20"/>
                <w:szCs w:val="20"/>
              </w:rPr>
              <w:t>Relies on facial gestures to clarify or confirm</w:t>
            </w:r>
          </w:p>
        </w:tc>
        <w:tc>
          <w:tcPr>
            <w:tcW w:w="1655" w:type="dxa"/>
            <w:vMerge w:val="restart"/>
          </w:tcPr>
          <w:p w14:paraId="484E2842" w14:textId="77777777" w:rsidR="00BE2DDB" w:rsidRDefault="00BE2DDB" w:rsidP="00BE2DDB">
            <w:pPr>
              <w:spacing w:line="276" w:lineRule="auto"/>
              <w:rPr>
                <w:rFonts w:ascii="Bradley Hand ITC" w:hAnsi="Bradley Hand ITC" w:cs="Arial"/>
                <w:sz w:val="16"/>
                <w:szCs w:val="16"/>
              </w:rPr>
            </w:pPr>
            <w:r>
              <w:rPr>
                <w:rFonts w:ascii="Bradley Hand ITC" w:hAnsi="Bradley Hand ITC" w:cs="Arial"/>
                <w:sz w:val="16"/>
                <w:szCs w:val="16"/>
              </w:rPr>
              <w:t>Linda, good morning Reham. How are you?</w:t>
            </w:r>
          </w:p>
          <w:p w14:paraId="796B42BE" w14:textId="77777777" w:rsidR="00BE2DDB" w:rsidRPr="00D75FA5" w:rsidRDefault="00BE2DDB" w:rsidP="00BE2DDB">
            <w:pPr>
              <w:spacing w:line="276" w:lineRule="auto"/>
              <w:rPr>
                <w:rFonts w:ascii="Bradley Hand ITC" w:hAnsi="Bradley Hand ITC" w:cs="Arial"/>
                <w:color w:val="0070C0"/>
                <w:sz w:val="16"/>
                <w:szCs w:val="16"/>
              </w:rPr>
            </w:pPr>
            <w:r w:rsidRPr="00D75FA5">
              <w:rPr>
                <w:rFonts w:ascii="Bradley Hand ITC" w:hAnsi="Bradley Hand ITC" w:cs="Arial"/>
                <w:color w:val="0070C0"/>
                <w:sz w:val="16"/>
                <w:szCs w:val="16"/>
              </w:rPr>
              <w:t>Reham. I am good- thanks to – thank you.</w:t>
            </w:r>
          </w:p>
          <w:p w14:paraId="6041B587" w14:textId="35DC1A44" w:rsidR="00BE2DDB" w:rsidRPr="00024B31" w:rsidRDefault="00BE2DDB" w:rsidP="00BE2DDB">
            <w:pPr>
              <w:spacing w:line="276" w:lineRule="auto"/>
              <w:rPr>
                <w:rFonts w:ascii="Bradley Hand ITC" w:hAnsi="Bradley Hand ITC" w:cs="Arial"/>
                <w:color w:val="0070C0"/>
                <w:sz w:val="16"/>
                <w:szCs w:val="16"/>
              </w:rPr>
            </w:pPr>
            <w:r w:rsidRPr="00D75FA5">
              <w:rPr>
                <w:rFonts w:ascii="Bradley Hand ITC" w:hAnsi="Bradley Hand ITC" w:cs="Arial"/>
                <w:color w:val="0070C0"/>
                <w:sz w:val="16"/>
                <w:szCs w:val="16"/>
              </w:rPr>
              <w:t>Reham: Where you live- living?</w:t>
            </w:r>
          </w:p>
          <w:p w14:paraId="03235118" w14:textId="57E8841C" w:rsidR="00BE2DDB" w:rsidRDefault="00BE2DDB" w:rsidP="00BE2DDB">
            <w:pPr>
              <w:spacing w:line="276" w:lineRule="auto"/>
              <w:rPr>
                <w:rFonts w:ascii="Bradley Hand ITC" w:hAnsi="Bradley Hand ITC" w:cs="Arial"/>
                <w:sz w:val="16"/>
                <w:szCs w:val="16"/>
              </w:rPr>
            </w:pPr>
            <w:r>
              <w:rPr>
                <w:rFonts w:ascii="Bradley Hand ITC" w:hAnsi="Bradley Hand ITC" w:cs="Arial"/>
                <w:sz w:val="16"/>
                <w:szCs w:val="16"/>
              </w:rPr>
              <w:t>Linda: I live in Logan. Where do you live?</w:t>
            </w:r>
          </w:p>
          <w:p w14:paraId="51E9BAB2" w14:textId="0E21051C" w:rsidR="00BE2DDB" w:rsidRPr="00024B31" w:rsidRDefault="00BE2DDB" w:rsidP="00BE2DDB">
            <w:pPr>
              <w:spacing w:line="276" w:lineRule="auto"/>
              <w:rPr>
                <w:rFonts w:ascii="Bradley Hand ITC" w:hAnsi="Bradley Hand ITC" w:cs="Arial"/>
                <w:color w:val="0070C0"/>
                <w:sz w:val="16"/>
                <w:szCs w:val="16"/>
              </w:rPr>
            </w:pPr>
            <w:r w:rsidRPr="00D75FA5">
              <w:rPr>
                <w:rFonts w:ascii="Bradley Hand ITC" w:hAnsi="Bradley Hand ITC" w:cs="Arial"/>
                <w:color w:val="0070C0"/>
                <w:sz w:val="16"/>
                <w:szCs w:val="16"/>
              </w:rPr>
              <w:t>Reham: I also Logan. Yes.</w:t>
            </w:r>
          </w:p>
          <w:p w14:paraId="0EAC0E9E" w14:textId="77777777" w:rsidR="00BE2DDB" w:rsidRPr="00F53485" w:rsidRDefault="00BE2DDB" w:rsidP="00BE2DDB">
            <w:pPr>
              <w:spacing w:line="276" w:lineRule="auto"/>
              <w:rPr>
                <w:rFonts w:ascii="Bradley Hand ITC" w:hAnsi="Bradley Hand ITC" w:cs="Arial"/>
                <w:sz w:val="16"/>
                <w:szCs w:val="16"/>
              </w:rPr>
            </w:pPr>
            <w:r w:rsidRPr="00F53485">
              <w:rPr>
                <w:rFonts w:ascii="Bradley Hand ITC" w:hAnsi="Bradley Hand ITC" w:cs="Arial"/>
                <w:sz w:val="16"/>
                <w:szCs w:val="16"/>
              </w:rPr>
              <w:t>Linda: Do you live alone or with family?</w:t>
            </w:r>
          </w:p>
          <w:p w14:paraId="79B96F9A" w14:textId="77777777" w:rsidR="00BE2DDB" w:rsidRPr="00F53485" w:rsidRDefault="00BE2DDB" w:rsidP="00BE2DDB">
            <w:pPr>
              <w:spacing w:line="276" w:lineRule="auto"/>
              <w:rPr>
                <w:rFonts w:ascii="Bradley Hand ITC" w:hAnsi="Bradley Hand ITC" w:cs="Arial"/>
                <w:color w:val="0070C0"/>
                <w:sz w:val="16"/>
                <w:szCs w:val="16"/>
              </w:rPr>
            </w:pPr>
            <w:r w:rsidRPr="00F53485">
              <w:rPr>
                <w:rFonts w:ascii="Bradley Hand ITC" w:hAnsi="Bradley Hand ITC" w:cs="Arial"/>
                <w:color w:val="0070C0"/>
                <w:sz w:val="16"/>
                <w:szCs w:val="16"/>
              </w:rPr>
              <w:t xml:space="preserve">Reham:  Alone – not . my husband. I live and my husband. </w:t>
            </w:r>
          </w:p>
          <w:p w14:paraId="59FB6D97" w14:textId="77777777" w:rsidR="00BE2DDB" w:rsidRDefault="00BE2DDB" w:rsidP="00BE2DDB">
            <w:pPr>
              <w:spacing w:line="276" w:lineRule="auto"/>
              <w:rPr>
                <w:rFonts w:ascii="Bradley Hand ITC" w:hAnsi="Bradley Hand ITC" w:cs="Arial"/>
                <w:sz w:val="16"/>
                <w:szCs w:val="16"/>
              </w:rPr>
            </w:pPr>
            <w:r>
              <w:rPr>
                <w:rFonts w:ascii="Bradley Hand ITC" w:hAnsi="Bradley Hand ITC" w:cs="Arial"/>
                <w:sz w:val="16"/>
                <w:szCs w:val="16"/>
              </w:rPr>
              <w:t>Linda: Can you ride a bicycle?</w:t>
            </w:r>
          </w:p>
          <w:p w14:paraId="1DA8236F" w14:textId="77777777" w:rsidR="00BE2DDB" w:rsidRPr="00F53485" w:rsidRDefault="00BE2DDB" w:rsidP="00BE2DDB">
            <w:pPr>
              <w:spacing w:line="276" w:lineRule="auto"/>
              <w:rPr>
                <w:rFonts w:ascii="Bradley Hand ITC" w:hAnsi="Bradley Hand ITC" w:cs="Arial"/>
                <w:color w:val="0070C0"/>
                <w:sz w:val="16"/>
                <w:szCs w:val="16"/>
              </w:rPr>
            </w:pPr>
            <w:r w:rsidRPr="00F53485">
              <w:rPr>
                <w:rFonts w:ascii="Bradley Hand ITC" w:hAnsi="Bradley Hand ITC" w:cs="Arial"/>
                <w:color w:val="0070C0"/>
                <w:sz w:val="16"/>
                <w:szCs w:val="16"/>
              </w:rPr>
              <w:t>Rehan: (laugh) no. not. I never- gesture to skirt. And you? Can?</w:t>
            </w:r>
          </w:p>
          <w:p w14:paraId="56640A2D" w14:textId="77777777" w:rsidR="00BE2DDB" w:rsidRDefault="00BE2DDB" w:rsidP="00BE2DDB">
            <w:pPr>
              <w:spacing w:line="276" w:lineRule="auto"/>
              <w:rPr>
                <w:rFonts w:ascii="Bradley Hand ITC" w:hAnsi="Bradley Hand ITC" w:cs="Arial"/>
                <w:sz w:val="16"/>
                <w:szCs w:val="16"/>
              </w:rPr>
            </w:pPr>
            <w:r>
              <w:rPr>
                <w:rFonts w:ascii="Bradley Hand ITC" w:hAnsi="Bradley Hand ITC" w:cs="Arial"/>
                <w:sz w:val="16"/>
                <w:szCs w:val="16"/>
              </w:rPr>
              <w:t>Linda – when I was young child yes. Now. I think. Not.</w:t>
            </w:r>
          </w:p>
          <w:p w14:paraId="022878A9" w14:textId="23CDBBF8" w:rsidR="00BE2DDB" w:rsidRPr="00CE0907" w:rsidRDefault="00BE2DDB" w:rsidP="00BE2DDB">
            <w:pPr>
              <w:spacing w:line="276" w:lineRule="auto"/>
              <w:rPr>
                <w:rFonts w:ascii="Bradley Hand ITC" w:hAnsi="Bradley Hand ITC" w:cs="Arial"/>
                <w:sz w:val="16"/>
                <w:szCs w:val="16"/>
              </w:rPr>
            </w:pPr>
            <w:r>
              <w:rPr>
                <w:rFonts w:ascii="Bradley Hand ITC" w:hAnsi="Bradley Hand ITC" w:cs="Arial"/>
                <w:sz w:val="16"/>
                <w:szCs w:val="16"/>
              </w:rPr>
              <w:t>Both laugh</w:t>
            </w:r>
          </w:p>
        </w:tc>
        <w:tc>
          <w:tcPr>
            <w:tcW w:w="1958" w:type="dxa"/>
            <w:shd w:val="clear" w:color="auto" w:fill="auto"/>
          </w:tcPr>
          <w:p w14:paraId="65A9AC81" w14:textId="6FD3C75A" w:rsidR="00BE2DDB" w:rsidRPr="00CE0907" w:rsidRDefault="00BE2DDB" w:rsidP="00BE2DDB">
            <w:pPr>
              <w:spacing w:line="276" w:lineRule="auto"/>
              <w:rPr>
                <w:rFonts w:ascii="Bradley Hand ITC" w:hAnsi="Bradley Hand ITC" w:cs="Arial"/>
                <w:sz w:val="16"/>
                <w:szCs w:val="16"/>
              </w:rPr>
            </w:pPr>
            <w:r w:rsidRPr="00CE0907">
              <w:rPr>
                <w:rFonts w:ascii="Bradley Hand ITC" w:hAnsi="Bradley Hand ITC" w:cs="Arial"/>
                <w:sz w:val="16"/>
                <w:szCs w:val="16"/>
              </w:rPr>
              <w:t xml:space="preserve"> </w:t>
            </w:r>
            <w:r>
              <w:rPr>
                <w:rFonts w:ascii="Bradley Hand ITC" w:hAnsi="Bradley Hand ITC" w:cs="Arial"/>
                <w:sz w:val="16"/>
                <w:szCs w:val="16"/>
              </w:rPr>
              <w:t xml:space="preserve"> </w:t>
            </w:r>
            <w:r w:rsidRPr="00942FB2">
              <w:rPr>
                <w:rFonts w:ascii="Bradley Hand ITC" w:hAnsi="Bradley Hand ITC" w:cs="Arial"/>
                <w:b/>
                <w:sz w:val="16"/>
                <w:szCs w:val="16"/>
              </w:rPr>
              <w:t>2.07</w:t>
            </w:r>
            <w:r>
              <w:rPr>
                <w:rFonts w:ascii="Bradley Hand ITC" w:hAnsi="Bradley Hand ITC" w:cs="Arial"/>
                <w:sz w:val="16"/>
                <w:szCs w:val="16"/>
              </w:rPr>
              <w:t xml:space="preserve"> </w:t>
            </w:r>
            <w:r w:rsidRPr="00CE0907">
              <w:rPr>
                <w:rFonts w:ascii="Bradley Hand ITC" w:hAnsi="Bradley Hand ITC" w:cs="Arial"/>
                <w:sz w:val="16"/>
                <w:szCs w:val="16"/>
              </w:rPr>
              <w:t>N/</w:t>
            </w:r>
            <w:r w:rsidR="00024B31">
              <w:rPr>
                <w:rFonts w:ascii="Bradley Hand ITC" w:hAnsi="Bradley Hand ITC" w:cs="Arial"/>
                <w:sz w:val="16"/>
                <w:szCs w:val="16"/>
              </w:rPr>
              <w:t>A</w:t>
            </w:r>
            <w:r w:rsidRPr="00CE0907">
              <w:rPr>
                <w:rFonts w:ascii="Bradley Hand ITC" w:hAnsi="Bradley Hand ITC" w:cs="Arial"/>
                <w:sz w:val="16"/>
                <w:szCs w:val="16"/>
              </w:rPr>
              <w:t xml:space="preserve"> not  fully demonstrated yet – although she is beginning to extend vocabulary and to practise intelligible utterances with more confidence. </w:t>
            </w:r>
          </w:p>
          <w:p w14:paraId="394BCB26" w14:textId="77777777" w:rsidR="00BE2DDB" w:rsidRPr="00CE0907" w:rsidRDefault="00BE2DDB" w:rsidP="00BE2DDB">
            <w:pPr>
              <w:spacing w:line="276" w:lineRule="auto"/>
              <w:rPr>
                <w:rFonts w:ascii="Bradley Hand ITC" w:hAnsi="Bradley Hand ITC" w:cs="Arial"/>
                <w:sz w:val="16"/>
                <w:szCs w:val="16"/>
              </w:rPr>
            </w:pPr>
          </w:p>
        </w:tc>
      </w:tr>
      <w:tr w:rsidR="00BE2DDB" w:rsidRPr="005D24F0" w14:paraId="4F9A4BE2" w14:textId="77777777" w:rsidTr="00B06B92">
        <w:tc>
          <w:tcPr>
            <w:tcW w:w="1179" w:type="dxa"/>
            <w:shd w:val="clear" w:color="auto" w:fill="auto"/>
          </w:tcPr>
          <w:p w14:paraId="181C0B29" w14:textId="77777777" w:rsidR="00BE2DDB" w:rsidRPr="00024B31" w:rsidRDefault="00BE2DDB" w:rsidP="00BE2DDB">
            <w:pPr>
              <w:spacing w:line="480" w:lineRule="auto"/>
              <w:rPr>
                <w:rFonts w:cs="Arial"/>
                <w:sz w:val="20"/>
                <w:szCs w:val="20"/>
              </w:rPr>
            </w:pPr>
            <w:r w:rsidRPr="00024B31">
              <w:rPr>
                <w:rFonts w:cs="Arial"/>
                <w:sz w:val="20"/>
                <w:szCs w:val="20"/>
              </w:rPr>
              <w:t>2.08</w:t>
            </w:r>
          </w:p>
        </w:tc>
        <w:tc>
          <w:tcPr>
            <w:tcW w:w="2383" w:type="dxa"/>
            <w:shd w:val="clear" w:color="auto" w:fill="auto"/>
          </w:tcPr>
          <w:p w14:paraId="13D98CAE" w14:textId="622B655A" w:rsidR="00BE2DDB" w:rsidRPr="00024B31" w:rsidRDefault="00BE2DDB" w:rsidP="00BE2DDB">
            <w:pPr>
              <w:numPr>
                <w:ilvl w:val="0"/>
                <w:numId w:val="28"/>
              </w:numPr>
              <w:spacing w:before="0" w:after="0" w:line="276" w:lineRule="auto"/>
              <w:rPr>
                <w:rFonts w:cs="Arial"/>
                <w:sz w:val="20"/>
                <w:szCs w:val="20"/>
              </w:rPr>
            </w:pPr>
            <w:r w:rsidRPr="00024B31">
              <w:rPr>
                <w:rFonts w:cs="Arial"/>
                <w:sz w:val="20"/>
                <w:szCs w:val="20"/>
              </w:rPr>
              <w:t>Range and context</w:t>
            </w:r>
          </w:p>
          <w:p w14:paraId="1BF69E6B" w14:textId="77777777" w:rsidR="00BE2DDB" w:rsidRPr="00024B31" w:rsidRDefault="00BE2DDB" w:rsidP="00BE2DDB">
            <w:pPr>
              <w:numPr>
                <w:ilvl w:val="0"/>
                <w:numId w:val="28"/>
              </w:numPr>
              <w:spacing w:before="0" w:after="0" w:line="276" w:lineRule="auto"/>
              <w:rPr>
                <w:rFonts w:cs="Arial"/>
                <w:sz w:val="20"/>
                <w:szCs w:val="20"/>
              </w:rPr>
            </w:pPr>
            <w:r w:rsidRPr="00024B31">
              <w:rPr>
                <w:rFonts w:cs="Arial"/>
                <w:sz w:val="20"/>
                <w:szCs w:val="20"/>
              </w:rPr>
              <w:t>Audience and purpose</w:t>
            </w:r>
          </w:p>
          <w:p w14:paraId="5F2832FB" w14:textId="77777777" w:rsidR="00BE2DDB" w:rsidRPr="00024B31" w:rsidRDefault="00BE2DDB" w:rsidP="00BE2DDB">
            <w:pPr>
              <w:numPr>
                <w:ilvl w:val="0"/>
                <w:numId w:val="28"/>
              </w:numPr>
              <w:spacing w:before="0" w:after="0" w:line="276" w:lineRule="auto"/>
              <w:rPr>
                <w:rFonts w:cs="Arial"/>
                <w:sz w:val="20"/>
                <w:szCs w:val="20"/>
              </w:rPr>
            </w:pPr>
            <w:r w:rsidRPr="00024B31">
              <w:rPr>
                <w:rFonts w:cs="Arial"/>
                <w:sz w:val="20"/>
                <w:szCs w:val="20"/>
              </w:rPr>
              <w:t>Structure and grammar</w:t>
            </w:r>
          </w:p>
          <w:p w14:paraId="2438A54C" w14:textId="77777777" w:rsidR="00BE2DDB" w:rsidRPr="00024B31" w:rsidRDefault="00BE2DDB" w:rsidP="00BE2DDB">
            <w:pPr>
              <w:numPr>
                <w:ilvl w:val="0"/>
                <w:numId w:val="28"/>
              </w:numPr>
              <w:spacing w:before="0" w:after="0" w:line="276" w:lineRule="auto"/>
              <w:rPr>
                <w:rFonts w:cs="Arial"/>
                <w:sz w:val="20"/>
                <w:szCs w:val="20"/>
              </w:rPr>
            </w:pPr>
            <w:r w:rsidRPr="00024B31">
              <w:rPr>
                <w:rFonts w:cs="Arial"/>
                <w:sz w:val="20"/>
                <w:szCs w:val="20"/>
              </w:rPr>
              <w:t>Comprehension</w:t>
            </w:r>
          </w:p>
          <w:p w14:paraId="6453FC5A" w14:textId="0F2B33E2" w:rsidR="00BE2DDB" w:rsidRPr="00024B31" w:rsidRDefault="00BE2DDB" w:rsidP="00BE2DDB">
            <w:pPr>
              <w:numPr>
                <w:ilvl w:val="0"/>
                <w:numId w:val="28"/>
              </w:numPr>
              <w:spacing w:before="0" w:after="0" w:line="276" w:lineRule="auto"/>
              <w:rPr>
                <w:rFonts w:cs="Arial"/>
                <w:sz w:val="20"/>
                <w:szCs w:val="20"/>
              </w:rPr>
            </w:pPr>
            <w:r w:rsidRPr="00024B31">
              <w:rPr>
                <w:rFonts w:cs="Arial"/>
                <w:sz w:val="20"/>
                <w:szCs w:val="20"/>
              </w:rPr>
              <w:t>Vocabulary</w:t>
            </w:r>
          </w:p>
          <w:p w14:paraId="0504EC47" w14:textId="77777777" w:rsidR="00BE2DDB" w:rsidRPr="00024B31" w:rsidRDefault="00BE2DDB" w:rsidP="00BE2DDB">
            <w:pPr>
              <w:numPr>
                <w:ilvl w:val="0"/>
                <w:numId w:val="28"/>
              </w:numPr>
              <w:spacing w:before="0" w:after="0" w:line="276" w:lineRule="auto"/>
              <w:rPr>
                <w:rFonts w:cs="Arial"/>
                <w:sz w:val="20"/>
                <w:szCs w:val="20"/>
              </w:rPr>
            </w:pPr>
            <w:r w:rsidRPr="00024B31">
              <w:rPr>
                <w:rFonts w:cs="Arial"/>
                <w:sz w:val="20"/>
                <w:szCs w:val="20"/>
              </w:rPr>
              <w:t>Rhythm, stress and intonation</w:t>
            </w:r>
          </w:p>
          <w:p w14:paraId="28E922A1" w14:textId="77777777" w:rsidR="00BE2DDB" w:rsidRPr="00024B31" w:rsidRDefault="00BE2DDB" w:rsidP="00BE2DDB">
            <w:pPr>
              <w:numPr>
                <w:ilvl w:val="0"/>
                <w:numId w:val="28"/>
              </w:numPr>
              <w:spacing w:before="0" w:after="0" w:line="276" w:lineRule="auto"/>
              <w:rPr>
                <w:rFonts w:cs="Arial"/>
                <w:sz w:val="20"/>
                <w:szCs w:val="20"/>
              </w:rPr>
            </w:pPr>
            <w:r w:rsidRPr="00024B31">
              <w:rPr>
                <w:rFonts w:cs="Arial"/>
                <w:sz w:val="20"/>
                <w:szCs w:val="20"/>
              </w:rPr>
              <w:t>Non-verbal communication</w:t>
            </w:r>
          </w:p>
        </w:tc>
        <w:tc>
          <w:tcPr>
            <w:tcW w:w="3270" w:type="dxa"/>
          </w:tcPr>
          <w:p w14:paraId="12E2553B" w14:textId="77777777" w:rsidR="00BE2DDB" w:rsidRPr="00024B31" w:rsidRDefault="00BE2DDB" w:rsidP="00BE2DDB">
            <w:pPr>
              <w:numPr>
                <w:ilvl w:val="0"/>
                <w:numId w:val="30"/>
              </w:numPr>
              <w:spacing w:before="0" w:after="0" w:line="276" w:lineRule="auto"/>
              <w:rPr>
                <w:rFonts w:cs="Arial"/>
                <w:sz w:val="20"/>
                <w:szCs w:val="20"/>
              </w:rPr>
            </w:pPr>
            <w:r w:rsidRPr="00024B31">
              <w:rPr>
                <w:rFonts w:cs="Arial"/>
                <w:sz w:val="20"/>
                <w:szCs w:val="20"/>
              </w:rPr>
              <w:t>Comprehends limited range of contexts. Connects own experience</w:t>
            </w:r>
          </w:p>
          <w:p w14:paraId="0FEC6AA4" w14:textId="77777777" w:rsidR="00BE2DDB" w:rsidRPr="00024B31" w:rsidRDefault="00BE2DDB" w:rsidP="00BE2DDB">
            <w:pPr>
              <w:numPr>
                <w:ilvl w:val="0"/>
                <w:numId w:val="30"/>
              </w:numPr>
              <w:spacing w:before="0" w:after="0" w:line="276" w:lineRule="auto"/>
              <w:rPr>
                <w:rFonts w:cs="Arial"/>
                <w:sz w:val="20"/>
                <w:szCs w:val="20"/>
              </w:rPr>
            </w:pPr>
            <w:r w:rsidRPr="00024B31">
              <w:rPr>
                <w:rFonts w:cs="Arial"/>
                <w:sz w:val="20"/>
                <w:szCs w:val="20"/>
              </w:rPr>
              <w:t>Begins to recognise different registers</w:t>
            </w:r>
          </w:p>
          <w:p w14:paraId="7BC3BD83" w14:textId="77777777" w:rsidR="00BE2DDB" w:rsidRPr="00024B31" w:rsidRDefault="00BE2DDB" w:rsidP="00BE2DDB">
            <w:pPr>
              <w:numPr>
                <w:ilvl w:val="0"/>
                <w:numId w:val="30"/>
              </w:numPr>
              <w:spacing w:before="0" w:after="0" w:line="276" w:lineRule="auto"/>
              <w:rPr>
                <w:rFonts w:cs="Arial"/>
                <w:sz w:val="20"/>
                <w:szCs w:val="20"/>
              </w:rPr>
            </w:pPr>
            <w:r w:rsidRPr="00024B31">
              <w:rPr>
                <w:rFonts w:cs="Arial"/>
                <w:sz w:val="20"/>
                <w:szCs w:val="20"/>
              </w:rPr>
              <w:t xml:space="preserve">Follows longer utterances, which are more complex; needs predictable structure  </w:t>
            </w:r>
          </w:p>
          <w:p w14:paraId="1F4A43AD" w14:textId="77777777" w:rsidR="00BE2DDB" w:rsidRPr="00024B31" w:rsidRDefault="00BE2DDB" w:rsidP="00BE2DDB">
            <w:pPr>
              <w:numPr>
                <w:ilvl w:val="0"/>
                <w:numId w:val="30"/>
              </w:numPr>
              <w:spacing w:before="0" w:after="0" w:line="276" w:lineRule="auto"/>
              <w:rPr>
                <w:rFonts w:cs="Arial"/>
                <w:sz w:val="20"/>
                <w:szCs w:val="20"/>
              </w:rPr>
            </w:pPr>
            <w:r w:rsidRPr="00024B31">
              <w:rPr>
                <w:rFonts w:cs="Arial"/>
                <w:sz w:val="20"/>
                <w:szCs w:val="20"/>
              </w:rPr>
              <w:t>Comprehends responds to, asks key information; asks for clarification</w:t>
            </w:r>
          </w:p>
          <w:p w14:paraId="7F130BB3" w14:textId="77777777" w:rsidR="00BE2DDB" w:rsidRPr="00024B31" w:rsidRDefault="00BE2DDB" w:rsidP="00BE2DDB">
            <w:pPr>
              <w:numPr>
                <w:ilvl w:val="0"/>
                <w:numId w:val="30"/>
              </w:numPr>
              <w:spacing w:before="0" w:after="0" w:line="276" w:lineRule="auto"/>
              <w:rPr>
                <w:rFonts w:cs="Arial"/>
                <w:sz w:val="20"/>
                <w:szCs w:val="20"/>
              </w:rPr>
            </w:pPr>
            <w:r w:rsidRPr="00024B31">
              <w:rPr>
                <w:rFonts w:cs="Arial"/>
                <w:sz w:val="20"/>
                <w:szCs w:val="20"/>
              </w:rPr>
              <w:t>Recognises vocab related to self and others</w:t>
            </w:r>
          </w:p>
          <w:p w14:paraId="18B4D9A6" w14:textId="77777777" w:rsidR="00BE2DDB" w:rsidRPr="00024B31" w:rsidRDefault="00BE2DDB" w:rsidP="00BE2DDB">
            <w:pPr>
              <w:numPr>
                <w:ilvl w:val="0"/>
                <w:numId w:val="30"/>
              </w:numPr>
              <w:spacing w:before="0" w:after="0" w:line="276" w:lineRule="auto"/>
              <w:rPr>
                <w:rFonts w:cs="Arial"/>
                <w:sz w:val="20"/>
                <w:szCs w:val="20"/>
              </w:rPr>
            </w:pPr>
            <w:r w:rsidRPr="00024B31">
              <w:rPr>
                <w:rFonts w:cs="Arial"/>
                <w:sz w:val="20"/>
                <w:szCs w:val="20"/>
              </w:rPr>
              <w:t>Recognizes changes in stress and intonation</w:t>
            </w:r>
          </w:p>
          <w:p w14:paraId="6D0E8673" w14:textId="77777777" w:rsidR="00BE2DDB" w:rsidRPr="00024B31" w:rsidRDefault="00BE2DDB" w:rsidP="00BE2DDB">
            <w:pPr>
              <w:numPr>
                <w:ilvl w:val="0"/>
                <w:numId w:val="30"/>
              </w:numPr>
              <w:spacing w:before="0" w:after="0" w:line="276" w:lineRule="auto"/>
              <w:rPr>
                <w:rFonts w:cs="Arial"/>
                <w:sz w:val="20"/>
                <w:szCs w:val="20"/>
              </w:rPr>
            </w:pPr>
            <w:r w:rsidRPr="00024B31">
              <w:rPr>
                <w:rFonts w:cs="Arial"/>
                <w:sz w:val="20"/>
                <w:szCs w:val="20"/>
              </w:rPr>
              <w:t xml:space="preserve">Interprets facial expressions, gestures to confirm meaning. </w:t>
            </w:r>
          </w:p>
        </w:tc>
        <w:tc>
          <w:tcPr>
            <w:tcW w:w="1655" w:type="dxa"/>
            <w:vMerge/>
            <w:shd w:val="clear" w:color="auto" w:fill="FFFF00"/>
          </w:tcPr>
          <w:p w14:paraId="6148DF1D" w14:textId="77777777" w:rsidR="00BE2DDB" w:rsidRPr="00AB7CCD" w:rsidRDefault="00BE2DDB" w:rsidP="00BE2DDB">
            <w:pPr>
              <w:spacing w:line="276" w:lineRule="auto"/>
              <w:rPr>
                <w:rFonts w:ascii="Calibri" w:hAnsi="Calibri" w:cs="Arial"/>
                <w:sz w:val="16"/>
                <w:szCs w:val="16"/>
                <w:highlight w:val="yellow"/>
              </w:rPr>
            </w:pPr>
          </w:p>
        </w:tc>
        <w:tc>
          <w:tcPr>
            <w:tcW w:w="1958" w:type="dxa"/>
            <w:shd w:val="clear" w:color="auto" w:fill="FFFFFF"/>
          </w:tcPr>
          <w:p w14:paraId="43A446C2" w14:textId="77777777" w:rsidR="00BE2DDB" w:rsidRPr="00F53485" w:rsidRDefault="00BE2DDB" w:rsidP="00BE2DDB">
            <w:pPr>
              <w:spacing w:line="276" w:lineRule="auto"/>
              <w:rPr>
                <w:rFonts w:ascii="Bradley Hand ITC" w:hAnsi="Bradley Hand ITC" w:cs="Arial"/>
                <w:sz w:val="16"/>
                <w:szCs w:val="16"/>
              </w:rPr>
            </w:pPr>
            <w:r>
              <w:rPr>
                <w:rFonts w:ascii="Bradley Hand ITC" w:hAnsi="Bradley Hand ITC" w:cs="Arial"/>
                <w:sz w:val="16"/>
                <w:szCs w:val="16"/>
              </w:rPr>
              <w:t xml:space="preserve">2.08 </w:t>
            </w:r>
            <w:r w:rsidRPr="00F53485">
              <w:rPr>
                <w:rFonts w:ascii="Bradley Hand ITC" w:hAnsi="Bradley Hand ITC" w:cs="Arial"/>
                <w:sz w:val="16"/>
                <w:szCs w:val="16"/>
              </w:rPr>
              <w:t>The written work and transcript demonstrate she is more confident with listening – she asks for repetition or expresses uncertainty – mainly by gesture, but has learned to repeat the phrase, ‘Can you repeat that, please’ ( a, c, d, e, )</w:t>
            </w:r>
          </w:p>
          <w:p w14:paraId="103B578C" w14:textId="77777777" w:rsidR="00BE2DDB" w:rsidRPr="00F53485" w:rsidRDefault="00BE2DDB" w:rsidP="00BE2DDB">
            <w:pPr>
              <w:spacing w:line="276" w:lineRule="auto"/>
              <w:rPr>
                <w:rFonts w:ascii="Bradley Hand ITC" w:hAnsi="Bradley Hand ITC" w:cs="Arial"/>
                <w:sz w:val="16"/>
                <w:szCs w:val="16"/>
                <w:highlight w:val="yellow"/>
              </w:rPr>
            </w:pPr>
            <w:r w:rsidRPr="00F53485">
              <w:rPr>
                <w:rFonts w:ascii="Bradley Hand ITC" w:hAnsi="Bradley Hand ITC" w:cs="Arial"/>
                <w:sz w:val="16"/>
                <w:szCs w:val="16"/>
              </w:rPr>
              <w:t>She is able to interpret facial gestures and recognise intonation -  responding to the doubt in her interlocutor’s voice over the bike-riding; as she wears a long skirt and full veil. (f, g)</w:t>
            </w:r>
          </w:p>
        </w:tc>
      </w:tr>
    </w:tbl>
    <w:p w14:paraId="3B7D7E33" w14:textId="38D16ECF" w:rsidR="006A797E" w:rsidRPr="006A797E" w:rsidRDefault="00B06B92" w:rsidP="00BE2DDB">
      <w:r w:rsidRPr="00B06B92">
        <w:rPr>
          <w:rFonts w:cs="Arial"/>
          <w:sz w:val="20"/>
          <w:szCs w:val="20"/>
        </w:rPr>
        <w:t>Comments on performance and support needed:</w:t>
      </w:r>
      <w:r w:rsidRPr="005D24F0">
        <w:rPr>
          <w:rFonts w:ascii="Calibri" w:hAnsi="Calibri" w:cs="Arial"/>
          <w:sz w:val="28"/>
        </w:rPr>
        <w:t xml:space="preserve"> </w:t>
      </w:r>
      <w:r w:rsidRPr="00024B31">
        <w:rPr>
          <w:rFonts w:ascii="Bradley Hand ITC" w:hAnsi="Bradley Hand ITC" w:cs="Arial"/>
          <w:sz w:val="16"/>
          <w:szCs w:val="16"/>
          <w:u w:val="single"/>
        </w:rPr>
        <w:t>Reham has not yet demonstrated a gain in</w:t>
      </w:r>
      <w:r w:rsidRPr="00024B31">
        <w:rPr>
          <w:rFonts w:ascii="Bradley Hand ITC" w:hAnsi="Bradley Hand ITC" w:cs="Arial"/>
          <w:b/>
          <w:sz w:val="16"/>
          <w:szCs w:val="16"/>
          <w:u w:val="single"/>
        </w:rPr>
        <w:t xml:space="preserve"> speaking</w:t>
      </w:r>
      <w:r w:rsidRPr="00024B31">
        <w:rPr>
          <w:rFonts w:ascii="Bradley Hand ITC" w:hAnsi="Bradley Hand ITC" w:cs="Arial"/>
          <w:sz w:val="16"/>
          <w:szCs w:val="16"/>
          <w:u w:val="single"/>
        </w:rPr>
        <w:t xml:space="preserve">, up to exit ACSF 2. She requires a great deal of support, still, to encourage in o speaking beyond single words – in this task she painstakingly wrote answers to the questions but didn’t’ say them first.  However, her </w:t>
      </w:r>
      <w:r w:rsidRPr="00024B31">
        <w:rPr>
          <w:rFonts w:ascii="Bradley Hand ITC" w:hAnsi="Bradley Hand ITC" w:cs="Arial"/>
          <w:b/>
          <w:sz w:val="16"/>
          <w:szCs w:val="16"/>
          <w:u w:val="single"/>
        </w:rPr>
        <w:t>listening skills</w:t>
      </w:r>
      <w:r w:rsidRPr="00024B31">
        <w:rPr>
          <w:rFonts w:ascii="Bradley Hand ITC" w:hAnsi="Bradley Hand ITC" w:cs="Arial"/>
          <w:sz w:val="16"/>
          <w:szCs w:val="16"/>
          <w:u w:val="single"/>
        </w:rPr>
        <w:t xml:space="preserve"> have increased and she displays an ability to understand and respond to class mates and her te</w:t>
      </w:r>
      <w:bookmarkStart w:id="0" w:name="_GoBack"/>
      <w:bookmarkEnd w:id="0"/>
      <w:r w:rsidRPr="00024B31">
        <w:rPr>
          <w:rFonts w:ascii="Bradley Hand ITC" w:hAnsi="Bradley Hand ITC" w:cs="Arial"/>
          <w:sz w:val="16"/>
          <w:szCs w:val="16"/>
          <w:u w:val="single"/>
        </w:rPr>
        <w:t>achers</w:t>
      </w:r>
      <w:r w:rsidRPr="00024B31">
        <w:rPr>
          <w:rFonts w:ascii="Bradley Hand ITC" w:hAnsi="Bradley Hand ITC" w:cs="Arial"/>
          <w:sz w:val="16"/>
          <w:szCs w:val="16"/>
        </w:rPr>
        <w:t>.</w:t>
      </w:r>
    </w:p>
    <w:sectPr w:rsidR="006A797E" w:rsidRPr="006A797E" w:rsidSect="00BE2D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015C" w14:textId="77777777" w:rsidR="00024B31" w:rsidRDefault="00024B31" w:rsidP="00D72EBD">
      <w:pPr>
        <w:spacing w:before="0" w:after="0"/>
      </w:pPr>
      <w:r>
        <w:separator/>
      </w:r>
    </w:p>
  </w:endnote>
  <w:endnote w:type="continuationSeparator" w:id="0">
    <w:p w14:paraId="617A1631" w14:textId="77777777" w:rsidR="00024B31" w:rsidRDefault="00024B31" w:rsidP="00D72E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radley Hand ITC">
    <w:altName w:val="Zapfino"/>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26A15" w14:textId="77777777" w:rsidR="00024B31" w:rsidRDefault="00024B31">
    <w:pPr>
      <w:pStyle w:val="Footer"/>
      <w:jc w:val="right"/>
    </w:pPr>
    <w:r>
      <w:fldChar w:fldCharType="begin"/>
    </w:r>
    <w:r>
      <w:instrText xml:space="preserve"> PAGE   \* MERGEFORMAT </w:instrText>
    </w:r>
    <w:r>
      <w:fldChar w:fldCharType="separate"/>
    </w:r>
    <w:r w:rsidR="00B06B92">
      <w:rPr>
        <w:noProof/>
      </w:rPr>
      <w:t>1</w:t>
    </w:r>
    <w:r>
      <w:rPr>
        <w:noProof/>
      </w:rPr>
      <w:fldChar w:fldCharType="end"/>
    </w:r>
  </w:p>
  <w:p w14:paraId="775ADED4" w14:textId="77777777" w:rsidR="00024B31" w:rsidRPr="00DE2719" w:rsidRDefault="00024B31" w:rsidP="00D859DA">
    <w:pPr>
      <w:pStyle w:val="Footer"/>
      <w:pBdr>
        <w:top w:val="single" w:sz="4" w:space="1" w:color="auto"/>
      </w:pBdr>
      <w:rPr>
        <w:rFonts w:ascii="Arial Narrow" w:hAnsi="Arial Narrow"/>
        <w:sz w:val="18"/>
        <w:szCs w:val="18"/>
      </w:rPr>
    </w:pPr>
    <w:r w:rsidRPr="00DE2719">
      <w:rPr>
        <w:rFonts w:ascii="Arial Narrow" w:hAnsi="Arial Narrow"/>
        <w:sz w:val="18"/>
        <w:szCs w:val="18"/>
      </w:rPr>
      <w:t>Mate</w:t>
    </w:r>
    <w:r>
      <w:rPr>
        <w:rFonts w:ascii="Arial Narrow" w:hAnsi="Arial Narrow"/>
        <w:sz w:val="18"/>
        <w:szCs w:val="18"/>
      </w:rPr>
      <w:t>rials produced by Lindee Conway</w:t>
    </w:r>
    <w:r w:rsidRPr="00DE2719">
      <w:rPr>
        <w:rFonts w:ascii="Arial Narrow" w:hAnsi="Arial Narrow"/>
        <w:sz w:val="18"/>
        <w:szCs w:val="18"/>
      </w:rPr>
      <w:t xml:space="preserve"> for ALA, 2014. </w:t>
    </w:r>
  </w:p>
  <w:p w14:paraId="36C36C44" w14:textId="77777777" w:rsidR="00024B31" w:rsidRPr="00032DF2" w:rsidRDefault="00024B31" w:rsidP="00BE2DDB">
    <w:pPr>
      <w:jc w:val="center"/>
      <w:rPr>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E625" w14:textId="6CE00A9D" w:rsidR="00024B31" w:rsidRDefault="00024B31">
    <w:pPr>
      <w:pStyle w:val="Footer"/>
      <w:jc w:val="right"/>
    </w:pPr>
  </w:p>
  <w:p w14:paraId="4CBC90ED" w14:textId="67292796" w:rsidR="00024B31" w:rsidRPr="00DE2719" w:rsidRDefault="00024B31" w:rsidP="00C866A4">
    <w:pPr>
      <w:pStyle w:val="Footer"/>
      <w:pBdr>
        <w:top w:val="single" w:sz="4" w:space="1" w:color="auto"/>
      </w:pBdr>
      <w:rPr>
        <w:rFonts w:ascii="Arial Narrow" w:hAnsi="Arial Narrow"/>
        <w:sz w:val="18"/>
        <w:szCs w:val="18"/>
      </w:rPr>
    </w:pPr>
    <w:r w:rsidRPr="00DE2719">
      <w:rPr>
        <w:rFonts w:ascii="Arial Narrow" w:hAnsi="Arial Narrow"/>
        <w:sz w:val="18"/>
        <w:szCs w:val="18"/>
      </w:rPr>
      <w:t>Mate</w:t>
    </w:r>
    <w:r>
      <w:rPr>
        <w:rFonts w:ascii="Arial Narrow" w:hAnsi="Arial Narrow"/>
        <w:sz w:val="18"/>
        <w:szCs w:val="18"/>
      </w:rPr>
      <w:t>rials produced by Lindee Conway</w:t>
    </w:r>
    <w:r w:rsidRPr="00DE2719">
      <w:rPr>
        <w:rFonts w:ascii="Arial Narrow" w:hAnsi="Arial Narrow"/>
        <w:sz w:val="18"/>
        <w:szCs w:val="18"/>
      </w:rPr>
      <w:t xml:space="preserve"> for ALA,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9B0D" w14:textId="77777777" w:rsidR="00024B31" w:rsidRDefault="00024B31" w:rsidP="00D72EBD">
      <w:pPr>
        <w:spacing w:before="0" w:after="0"/>
      </w:pPr>
      <w:r>
        <w:separator/>
      </w:r>
    </w:p>
  </w:footnote>
  <w:footnote w:type="continuationSeparator" w:id="0">
    <w:p w14:paraId="4998B792" w14:textId="77777777" w:rsidR="00024B31" w:rsidRDefault="00024B31" w:rsidP="00D72EB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4E56" w14:textId="6830FB21" w:rsidR="00024B31" w:rsidRPr="005D24F0" w:rsidRDefault="00024B31" w:rsidP="00BE2DDB">
    <w:pPr>
      <w:pStyle w:val="Header"/>
    </w:pPr>
    <w:r>
      <w:rPr>
        <w:noProof/>
      </w:rPr>
      <w:drawing>
        <wp:inline distT="0" distB="0" distL="0" distR="0" wp14:anchorId="3A1F0D8F" wp14:editId="5458085B">
          <wp:extent cx="1891073" cy="927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56FD" w14:textId="1CA23B6F" w:rsidR="00024B31" w:rsidRPr="00DE2719" w:rsidRDefault="00024B31">
    <w:pPr>
      <w:pStyle w:val="Header"/>
      <w:rPr>
        <w:sz w:val="40"/>
        <w:szCs w:val="40"/>
      </w:rPr>
    </w:pPr>
    <w:r>
      <w:rPr>
        <w:noProof/>
      </w:rPr>
      <w:drawing>
        <wp:inline distT="0" distB="0" distL="0" distR="0" wp14:anchorId="16CEDC1B" wp14:editId="18DEB5ED">
          <wp:extent cx="1891073"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AAB"/>
    <w:multiLevelType w:val="hybridMultilevel"/>
    <w:tmpl w:val="088893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4C5149"/>
    <w:multiLevelType w:val="hybridMultilevel"/>
    <w:tmpl w:val="234EDB90"/>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667F43"/>
    <w:multiLevelType w:val="hybridMultilevel"/>
    <w:tmpl w:val="8D8844A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nsid w:val="0612122F"/>
    <w:multiLevelType w:val="hybridMultilevel"/>
    <w:tmpl w:val="511E87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A2602C0"/>
    <w:multiLevelType w:val="hybridMultilevel"/>
    <w:tmpl w:val="0494F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A42449A"/>
    <w:multiLevelType w:val="hybridMultilevel"/>
    <w:tmpl w:val="0A386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06504"/>
    <w:multiLevelType w:val="hybridMultilevel"/>
    <w:tmpl w:val="34EEE59C"/>
    <w:lvl w:ilvl="0" w:tplc="F10E5478">
      <w:start w:val="1"/>
      <w:numFmt w:val="bullet"/>
      <w:lvlText w:val="–"/>
      <w:lvlJc w:val="left"/>
      <w:pPr>
        <w:ind w:left="787" w:hanging="360"/>
      </w:pPr>
      <w:rPr>
        <w:rFonts w:ascii="Arial" w:hAnsi="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0CD218A8"/>
    <w:multiLevelType w:val="hybridMultilevel"/>
    <w:tmpl w:val="122A43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E25489D"/>
    <w:multiLevelType w:val="hybridMultilevel"/>
    <w:tmpl w:val="E7AC62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EA3131"/>
    <w:multiLevelType w:val="hybridMultilevel"/>
    <w:tmpl w:val="C8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2730665"/>
    <w:multiLevelType w:val="hybridMultilevel"/>
    <w:tmpl w:val="F85A4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3BD60C2"/>
    <w:multiLevelType w:val="hybridMultilevel"/>
    <w:tmpl w:val="70CA92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9EC32C5"/>
    <w:multiLevelType w:val="hybridMultilevel"/>
    <w:tmpl w:val="CCF443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C45FBA"/>
    <w:multiLevelType w:val="hybridMultilevel"/>
    <w:tmpl w:val="80DAA1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5A10A7"/>
    <w:multiLevelType w:val="hybridMultilevel"/>
    <w:tmpl w:val="C4823A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DD1A43"/>
    <w:multiLevelType w:val="hybridMultilevel"/>
    <w:tmpl w:val="85884D18"/>
    <w:lvl w:ilvl="0" w:tplc="F10E54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8950C6"/>
    <w:multiLevelType w:val="hybridMultilevel"/>
    <w:tmpl w:val="17E88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C051B"/>
    <w:multiLevelType w:val="hybridMultilevel"/>
    <w:tmpl w:val="0F56D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55046F"/>
    <w:multiLevelType w:val="hybridMultilevel"/>
    <w:tmpl w:val="85A0BF8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7A576E1"/>
    <w:multiLevelType w:val="hybridMultilevel"/>
    <w:tmpl w:val="D92861AE"/>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BCF4548"/>
    <w:multiLevelType w:val="hybridMultilevel"/>
    <w:tmpl w:val="1894278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C01232B"/>
    <w:multiLevelType w:val="hybridMultilevel"/>
    <w:tmpl w:val="C72A2B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427542"/>
    <w:multiLevelType w:val="hybridMultilevel"/>
    <w:tmpl w:val="6BB8EBD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0A23ADF"/>
    <w:multiLevelType w:val="hybridMultilevel"/>
    <w:tmpl w:val="98466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67C459B"/>
    <w:multiLevelType w:val="hybridMultilevel"/>
    <w:tmpl w:val="1506C8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9602E3F"/>
    <w:multiLevelType w:val="hybridMultilevel"/>
    <w:tmpl w:val="80BAC21E"/>
    <w:lvl w:ilvl="0" w:tplc="007A936E">
      <w:start w:val="1"/>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FE5E16"/>
    <w:multiLevelType w:val="hybridMultilevel"/>
    <w:tmpl w:val="544E889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F7E5DDB"/>
    <w:multiLevelType w:val="hybridMultilevel"/>
    <w:tmpl w:val="D730D3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FD15BF1"/>
    <w:multiLevelType w:val="hybridMultilevel"/>
    <w:tmpl w:val="FB00D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433B1E"/>
    <w:multiLevelType w:val="hybridMultilevel"/>
    <w:tmpl w:val="C6902E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A353C7"/>
    <w:multiLevelType w:val="hybridMultilevel"/>
    <w:tmpl w:val="8A14BA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785545A"/>
    <w:multiLevelType w:val="hybridMultilevel"/>
    <w:tmpl w:val="98E65C3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58B6045E"/>
    <w:multiLevelType w:val="hybridMultilevel"/>
    <w:tmpl w:val="8BA8544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5AE54D78"/>
    <w:multiLevelType w:val="hybridMultilevel"/>
    <w:tmpl w:val="8FBC9C5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BF503CF"/>
    <w:multiLevelType w:val="hybridMultilevel"/>
    <w:tmpl w:val="A3185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372F44"/>
    <w:multiLevelType w:val="hybridMultilevel"/>
    <w:tmpl w:val="4C665D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0B3083D"/>
    <w:multiLevelType w:val="hybridMultilevel"/>
    <w:tmpl w:val="7D1032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F42BB3"/>
    <w:multiLevelType w:val="hybridMultilevel"/>
    <w:tmpl w:val="511E87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3AE5A00"/>
    <w:multiLevelType w:val="hybridMultilevel"/>
    <w:tmpl w:val="FBB86B5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96" w:hanging="360"/>
      </w:pPr>
      <w:rPr>
        <w:rFonts w:ascii="Courier New" w:hAnsi="Courier New" w:cs="Courier New" w:hint="default"/>
      </w:rPr>
    </w:lvl>
    <w:lvl w:ilvl="2" w:tplc="0C090005">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9">
    <w:nsid w:val="661A523D"/>
    <w:multiLevelType w:val="hybridMultilevel"/>
    <w:tmpl w:val="5AF02D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97D283F"/>
    <w:multiLevelType w:val="hybridMultilevel"/>
    <w:tmpl w:val="68F2622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1">
    <w:nsid w:val="6E4C160A"/>
    <w:multiLevelType w:val="hybridMultilevel"/>
    <w:tmpl w:val="6C5EEA8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96" w:hanging="360"/>
      </w:pPr>
      <w:rPr>
        <w:rFonts w:ascii="Courier New" w:hAnsi="Courier New" w:cs="Courier New" w:hint="default"/>
      </w:rPr>
    </w:lvl>
    <w:lvl w:ilvl="2" w:tplc="0C090005">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2">
    <w:nsid w:val="7032770C"/>
    <w:multiLevelType w:val="hybridMultilevel"/>
    <w:tmpl w:val="B2609330"/>
    <w:lvl w:ilvl="0" w:tplc="04090005">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10E64CD"/>
    <w:multiLevelType w:val="hybridMultilevel"/>
    <w:tmpl w:val="C6B810EE"/>
    <w:lvl w:ilvl="0" w:tplc="55E49934">
      <w:start w:val="2"/>
      <w:numFmt w:val="bullet"/>
      <w:lvlText w:val="-"/>
      <w:lvlJc w:val="left"/>
      <w:pPr>
        <w:ind w:left="720" w:hanging="360"/>
      </w:pPr>
      <w:rPr>
        <w:rFonts w:ascii="Bradley Hand ITC" w:eastAsia="Times New Roman" w:hAnsi="Bradley Hand IT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6A3057"/>
    <w:multiLevelType w:val="hybridMultilevel"/>
    <w:tmpl w:val="4D948A9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72AD2FFC"/>
    <w:multiLevelType w:val="hybridMultilevel"/>
    <w:tmpl w:val="414E98A6"/>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3C817E1"/>
    <w:multiLevelType w:val="hybridMultilevel"/>
    <w:tmpl w:val="CD98CDE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78552B48"/>
    <w:multiLevelType w:val="hybridMultilevel"/>
    <w:tmpl w:val="32622E1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0"/>
  </w:num>
  <w:num w:numId="2">
    <w:abstractNumId w:val="10"/>
  </w:num>
  <w:num w:numId="3">
    <w:abstractNumId w:val="35"/>
  </w:num>
  <w:num w:numId="4">
    <w:abstractNumId w:val="32"/>
  </w:num>
  <w:num w:numId="5">
    <w:abstractNumId w:val="20"/>
  </w:num>
  <w:num w:numId="6">
    <w:abstractNumId w:val="4"/>
  </w:num>
  <w:num w:numId="7">
    <w:abstractNumId w:val="37"/>
  </w:num>
  <w:num w:numId="8">
    <w:abstractNumId w:val="2"/>
  </w:num>
  <w:num w:numId="9">
    <w:abstractNumId w:val="3"/>
  </w:num>
  <w:num w:numId="10">
    <w:abstractNumId w:val="19"/>
  </w:num>
  <w:num w:numId="11">
    <w:abstractNumId w:val="29"/>
  </w:num>
  <w:num w:numId="12">
    <w:abstractNumId w:val="5"/>
  </w:num>
  <w:num w:numId="13">
    <w:abstractNumId w:val="34"/>
  </w:num>
  <w:num w:numId="14">
    <w:abstractNumId w:val="45"/>
  </w:num>
  <w:num w:numId="15">
    <w:abstractNumId w:val="1"/>
  </w:num>
  <w:num w:numId="16">
    <w:abstractNumId w:val="41"/>
  </w:num>
  <w:num w:numId="17">
    <w:abstractNumId w:val="38"/>
  </w:num>
  <w:num w:numId="18">
    <w:abstractNumId w:val="9"/>
  </w:num>
  <w:num w:numId="19">
    <w:abstractNumId w:val="23"/>
  </w:num>
  <w:num w:numId="20">
    <w:abstractNumId w:val="7"/>
  </w:num>
  <w:num w:numId="21">
    <w:abstractNumId w:val="30"/>
  </w:num>
  <w:num w:numId="22">
    <w:abstractNumId w:val="11"/>
  </w:num>
  <w:num w:numId="23">
    <w:abstractNumId w:val="28"/>
  </w:num>
  <w:num w:numId="24">
    <w:abstractNumId w:val="0"/>
  </w:num>
  <w:num w:numId="25">
    <w:abstractNumId w:val="27"/>
  </w:num>
  <w:num w:numId="26">
    <w:abstractNumId w:val="31"/>
  </w:num>
  <w:num w:numId="27">
    <w:abstractNumId w:val="47"/>
  </w:num>
  <w:num w:numId="28">
    <w:abstractNumId w:val="44"/>
  </w:num>
  <w:num w:numId="29">
    <w:abstractNumId w:val="46"/>
  </w:num>
  <w:num w:numId="30">
    <w:abstractNumId w:val="14"/>
  </w:num>
  <w:num w:numId="31">
    <w:abstractNumId w:val="25"/>
  </w:num>
  <w:num w:numId="32">
    <w:abstractNumId w:val="43"/>
  </w:num>
  <w:num w:numId="33">
    <w:abstractNumId w:val="18"/>
  </w:num>
  <w:num w:numId="34">
    <w:abstractNumId w:val="36"/>
  </w:num>
  <w:num w:numId="35">
    <w:abstractNumId w:val="13"/>
  </w:num>
  <w:num w:numId="36">
    <w:abstractNumId w:val="26"/>
  </w:num>
  <w:num w:numId="37">
    <w:abstractNumId w:val="24"/>
  </w:num>
  <w:num w:numId="38">
    <w:abstractNumId w:val="33"/>
  </w:num>
  <w:num w:numId="39">
    <w:abstractNumId w:val="22"/>
  </w:num>
  <w:num w:numId="40">
    <w:abstractNumId w:val="42"/>
  </w:num>
  <w:num w:numId="41">
    <w:abstractNumId w:val="17"/>
  </w:num>
  <w:num w:numId="42">
    <w:abstractNumId w:val="39"/>
  </w:num>
  <w:num w:numId="43">
    <w:abstractNumId w:val="16"/>
  </w:num>
  <w:num w:numId="44">
    <w:abstractNumId w:val="12"/>
  </w:num>
  <w:num w:numId="45">
    <w:abstractNumId w:val="15"/>
  </w:num>
  <w:num w:numId="46">
    <w:abstractNumId w:val="21"/>
  </w:num>
  <w:num w:numId="47">
    <w:abstractNumId w:val="6"/>
  </w:num>
  <w:num w:numId="4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D"/>
    <w:rsid w:val="00016306"/>
    <w:rsid w:val="00024B31"/>
    <w:rsid w:val="000835F1"/>
    <w:rsid w:val="00094933"/>
    <w:rsid w:val="000A4D0A"/>
    <w:rsid w:val="00120537"/>
    <w:rsid w:val="00130E42"/>
    <w:rsid w:val="001720F0"/>
    <w:rsid w:val="001B5392"/>
    <w:rsid w:val="001E7433"/>
    <w:rsid w:val="00220554"/>
    <w:rsid w:val="002212CB"/>
    <w:rsid w:val="00296789"/>
    <w:rsid w:val="002C538D"/>
    <w:rsid w:val="00314479"/>
    <w:rsid w:val="00345A27"/>
    <w:rsid w:val="00353BF7"/>
    <w:rsid w:val="00363463"/>
    <w:rsid w:val="003C4FF6"/>
    <w:rsid w:val="003F124B"/>
    <w:rsid w:val="003F2C47"/>
    <w:rsid w:val="00404453"/>
    <w:rsid w:val="00411090"/>
    <w:rsid w:val="00440C7F"/>
    <w:rsid w:val="0044151F"/>
    <w:rsid w:val="00441E3D"/>
    <w:rsid w:val="00491CF8"/>
    <w:rsid w:val="004932BB"/>
    <w:rsid w:val="004A7932"/>
    <w:rsid w:val="004C7B9A"/>
    <w:rsid w:val="004F11FC"/>
    <w:rsid w:val="00517465"/>
    <w:rsid w:val="0056634D"/>
    <w:rsid w:val="0057472A"/>
    <w:rsid w:val="0059330A"/>
    <w:rsid w:val="00594452"/>
    <w:rsid w:val="0063197C"/>
    <w:rsid w:val="006752B2"/>
    <w:rsid w:val="006858FF"/>
    <w:rsid w:val="006A797E"/>
    <w:rsid w:val="006F3B4A"/>
    <w:rsid w:val="0070150E"/>
    <w:rsid w:val="00734CF5"/>
    <w:rsid w:val="007C3D67"/>
    <w:rsid w:val="008321B8"/>
    <w:rsid w:val="008C0A16"/>
    <w:rsid w:val="0096321C"/>
    <w:rsid w:val="009D0280"/>
    <w:rsid w:val="009D1649"/>
    <w:rsid w:val="009F0A60"/>
    <w:rsid w:val="009F7FFA"/>
    <w:rsid w:val="00A02262"/>
    <w:rsid w:val="00A04975"/>
    <w:rsid w:val="00A51920"/>
    <w:rsid w:val="00A83E95"/>
    <w:rsid w:val="00AA2615"/>
    <w:rsid w:val="00AE6589"/>
    <w:rsid w:val="00AF6DCE"/>
    <w:rsid w:val="00B06B92"/>
    <w:rsid w:val="00B16831"/>
    <w:rsid w:val="00B37550"/>
    <w:rsid w:val="00B55A10"/>
    <w:rsid w:val="00B60CF4"/>
    <w:rsid w:val="00BD120E"/>
    <w:rsid w:val="00BE2DDB"/>
    <w:rsid w:val="00C354E6"/>
    <w:rsid w:val="00C640D3"/>
    <w:rsid w:val="00C866A4"/>
    <w:rsid w:val="00CC7E08"/>
    <w:rsid w:val="00CD0396"/>
    <w:rsid w:val="00CF00BE"/>
    <w:rsid w:val="00D72EBD"/>
    <w:rsid w:val="00D859DA"/>
    <w:rsid w:val="00DB4B28"/>
    <w:rsid w:val="00DC72F8"/>
    <w:rsid w:val="00DE2FD0"/>
    <w:rsid w:val="00DF36DB"/>
    <w:rsid w:val="00DF6ABB"/>
    <w:rsid w:val="00E377A0"/>
    <w:rsid w:val="00E57C86"/>
    <w:rsid w:val="00E705B4"/>
    <w:rsid w:val="00F10AA9"/>
    <w:rsid w:val="00F46A42"/>
    <w:rsid w:val="00F7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60E5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DB"/>
    <w:pPr>
      <w:spacing w:before="120" w:after="120"/>
    </w:pPr>
    <w:rPr>
      <w:rFonts w:ascii="Arial" w:hAnsi="Arial"/>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 w:type="character" w:styleId="BookTitle">
    <w:name w:val="Book Title"/>
    <w:basedOn w:val="DefaultParagraphFont"/>
    <w:uiPriority w:val="33"/>
    <w:qFormat/>
    <w:rsid w:val="006A797E"/>
    <w:rPr>
      <w:b/>
      <w:bCs/>
      <w:i/>
      <w:iCs/>
      <w:spacing w:val="5"/>
    </w:rPr>
  </w:style>
  <w:style w:type="character" w:styleId="IntenseReference">
    <w:name w:val="Intense Reference"/>
    <w:basedOn w:val="DefaultParagraphFont"/>
    <w:uiPriority w:val="32"/>
    <w:qFormat/>
    <w:rsid w:val="006A797E"/>
    <w:rPr>
      <w:b/>
      <w:bCs/>
      <w:smallCaps/>
      <w:color w:val="4F81BD" w:themeColor="accent1"/>
      <w:spacing w:val="5"/>
    </w:rPr>
  </w:style>
  <w:style w:type="paragraph" w:styleId="NormalWeb">
    <w:name w:val="Normal (Web)"/>
    <w:basedOn w:val="Normal"/>
    <w:uiPriority w:val="99"/>
    <w:unhideWhenUsed/>
    <w:rsid w:val="00AE6589"/>
    <w:pPr>
      <w:spacing w:before="100" w:beforeAutospacing="1" w:after="100" w:afterAutospacing="1"/>
    </w:pPr>
    <w:rPr>
      <w:rFonts w:ascii="Times New Roman" w:eastAsia="Times New Roman" w:hAnsi="Times New Roman" w:cs="Times New Roman"/>
      <w:lang w:val="en-AU" w:eastAsia="en-AU"/>
    </w:rPr>
  </w:style>
  <w:style w:type="character" w:styleId="FollowedHyperlink">
    <w:name w:val="FollowedHyperlink"/>
    <w:basedOn w:val="DefaultParagraphFont"/>
    <w:uiPriority w:val="99"/>
    <w:semiHidden/>
    <w:unhideWhenUsed/>
    <w:rsid w:val="00AE65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DB"/>
    <w:pPr>
      <w:spacing w:before="120" w:after="120"/>
    </w:pPr>
    <w:rPr>
      <w:rFonts w:ascii="Arial" w:hAnsi="Arial"/>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 w:type="character" w:styleId="BookTitle">
    <w:name w:val="Book Title"/>
    <w:basedOn w:val="DefaultParagraphFont"/>
    <w:uiPriority w:val="33"/>
    <w:qFormat/>
    <w:rsid w:val="006A797E"/>
    <w:rPr>
      <w:b/>
      <w:bCs/>
      <w:i/>
      <w:iCs/>
      <w:spacing w:val="5"/>
    </w:rPr>
  </w:style>
  <w:style w:type="character" w:styleId="IntenseReference">
    <w:name w:val="Intense Reference"/>
    <w:basedOn w:val="DefaultParagraphFont"/>
    <w:uiPriority w:val="32"/>
    <w:qFormat/>
    <w:rsid w:val="006A797E"/>
    <w:rPr>
      <w:b/>
      <w:bCs/>
      <w:smallCaps/>
      <w:color w:val="4F81BD" w:themeColor="accent1"/>
      <w:spacing w:val="5"/>
    </w:rPr>
  </w:style>
  <w:style w:type="paragraph" w:styleId="NormalWeb">
    <w:name w:val="Normal (Web)"/>
    <w:basedOn w:val="Normal"/>
    <w:uiPriority w:val="99"/>
    <w:unhideWhenUsed/>
    <w:rsid w:val="00AE6589"/>
    <w:pPr>
      <w:spacing w:before="100" w:beforeAutospacing="1" w:after="100" w:afterAutospacing="1"/>
    </w:pPr>
    <w:rPr>
      <w:rFonts w:ascii="Times New Roman" w:eastAsia="Times New Roman" w:hAnsi="Times New Roman" w:cs="Times New Roman"/>
      <w:lang w:val="en-AU" w:eastAsia="en-AU"/>
    </w:rPr>
  </w:style>
  <w:style w:type="character" w:styleId="FollowedHyperlink">
    <w:name w:val="FollowedHyperlink"/>
    <w:basedOn w:val="DefaultParagraphFont"/>
    <w:uiPriority w:val="99"/>
    <w:semiHidden/>
    <w:unhideWhenUsed/>
    <w:rsid w:val="00AE6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17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printerSettings" Target="printerSettings/printerSettings2.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3001</Words>
  <Characters>17112</Characters>
  <Application>Microsoft Macintosh Word</Application>
  <DocSecurity>0</DocSecurity>
  <Lines>142</Lines>
  <Paragraphs>40</Paragraphs>
  <ScaleCrop>false</ScaleCrop>
  <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Devlin</dc:creator>
  <cp:keywords/>
  <dc:description/>
  <cp:lastModifiedBy>Catherine Devlin</cp:lastModifiedBy>
  <cp:revision>3</cp:revision>
  <cp:lastPrinted>2012-11-09T00:17:00Z</cp:lastPrinted>
  <dcterms:created xsi:type="dcterms:W3CDTF">2014-12-09T06:51:00Z</dcterms:created>
  <dcterms:modified xsi:type="dcterms:W3CDTF">2014-12-09T07:30:00Z</dcterms:modified>
</cp:coreProperties>
</file>